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94ADB" w:rsidRDefault="003A77C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70C0"/>
          <w:sz w:val="35"/>
          <w:szCs w:val="35"/>
        </w:rPr>
        <w:t>Turismo y Restauración acumula un 55% menos de vacantes en la campaña de verano respecto a 2019 pero reducirá la brecha al 30% en agosto</w:t>
      </w:r>
    </w:p>
    <w:p w14:paraId="00000002" w14:textId="77777777" w:rsidR="00394ADB" w:rsidRDefault="00394A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70C0"/>
          <w:sz w:val="35"/>
          <w:szCs w:val="35"/>
        </w:rPr>
      </w:pPr>
    </w:p>
    <w:p w14:paraId="00000003" w14:textId="77777777" w:rsidR="00394ADB" w:rsidRDefault="003A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La profesión de camarero, tradicionalmente la de mayor peso en el sector, reúne un total de 8.733 vacantes de empleo en los últimos tres meses, frente a las 20.389 de hace dos años </w:t>
      </w:r>
    </w:p>
    <w:p w14:paraId="00000004" w14:textId="77777777" w:rsidR="00394ADB" w:rsidRDefault="00394AD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00000005" w14:textId="2B7BB7B4" w:rsidR="00394ADB" w:rsidRDefault="003A77C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18 de agosto de 202</w:t>
      </w:r>
      <w:r w:rsidR="00985B16">
        <w:rPr>
          <w:rFonts w:ascii="Arial" w:eastAsia="Arial" w:hAnsi="Arial" w:cs="Arial"/>
          <w:b/>
          <w:sz w:val="20"/>
          <w:szCs w:val="20"/>
        </w:rPr>
        <w:t>1</w:t>
      </w:r>
      <w:r>
        <w:rPr>
          <w:b/>
        </w:rPr>
        <w:t xml:space="preserve"> – </w:t>
      </w:r>
      <w:r>
        <w:rPr>
          <w:rFonts w:ascii="Arial" w:eastAsia="Arial" w:hAnsi="Arial" w:cs="Arial"/>
          <w:sz w:val="20"/>
          <w:szCs w:val="20"/>
        </w:rPr>
        <w:t>Uno de los sectores a los que más ha afectado la incertidumbre generada por el coronavirus en el último año es sin lugar a duda el del Turismo y la Restauración. Tal y como confirman los indicadores de empleo de InfoJobs, en lo que va de campaña de verano (mayo, junio y julio), la categoría registra un total de 30.260 vacantes de empleo publicadas. Una cifra muy lejana a las 66.993 que presentaba el sector durante el mismo periodo de 2019, y que supone una caída del 55% en lo que se refiere a puestos de trabajo ofertados.</w:t>
      </w:r>
    </w:p>
    <w:p w14:paraId="00000006" w14:textId="77777777" w:rsidR="00394ADB" w:rsidRDefault="00394A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394ADB" w:rsidRDefault="003A77C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 embargo, y de acuerdo con las predicciones realizadas por la plataforma, Turismo y Restauración cerrará el mes de agosto con un más de 11.500 vacantes, ocho mil más que las registradas en dicho mes el pasado 2020, y cerca de las 16.603 publicadas en el agosto antes de la COVID-19. Esto significa que agosto cerraría con una brecha de tan solo el 30% en comparación con agosto de 2019.</w:t>
      </w:r>
    </w:p>
    <w:p w14:paraId="00000008" w14:textId="77777777" w:rsidR="00394ADB" w:rsidRDefault="00394A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394ADB" w:rsidRDefault="003A77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La falta de camareros, un hecho provocado por la escasa oferta</w:t>
      </w:r>
    </w:p>
    <w:p w14:paraId="0000000A" w14:textId="77777777" w:rsidR="00394ADB" w:rsidRDefault="003A77C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profesión de camarero es tradicionalmente la que mayor peso tiene en la categoría de Turismo y Restauración. En las últimas semanas, muchos establecimientos en nuestro país han señalado una caída de la disponibilidad de estos profesionales, achacándola en parte su traslado a otros sectores como el de la Construcción o la Agricultura. Este hecho, está claramente relacionado en primer lugar con la caída de la oferta, tal y como demuestran los datos de InfoJobs.</w:t>
      </w:r>
    </w:p>
    <w:p w14:paraId="0000000B" w14:textId="77777777" w:rsidR="00394ADB" w:rsidRDefault="00394ADB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394ADB" w:rsidRDefault="003A77C2">
      <w:pPr>
        <w:spacing w:line="276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palabras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Mónica Pérez, directora de Comunicación y Estudios de InfoJobs: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“Las limitaciones a la Hostelería y la Restauración, junto con las recomendaciones de los países extranjeros de no viajar a España y el hecho de que los ERTE se puedan mantener hasta el próximo 30 de septiembre son las tres principales razones que explican la actual situación del sector”. </w:t>
      </w:r>
      <w:r>
        <w:rPr>
          <w:rFonts w:ascii="Arial" w:eastAsia="Arial" w:hAnsi="Arial" w:cs="Arial"/>
          <w:color w:val="000000"/>
          <w:sz w:val="20"/>
          <w:szCs w:val="20"/>
        </w:rPr>
        <w:t>Pérez añade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: “Esto sí explicaría que pueda haber profesionales que, ante la caída de la oferta en la categoría, estén virando hacia otros empleos con mayores oportunidades”.  </w:t>
      </w:r>
    </w:p>
    <w:p w14:paraId="0000000D" w14:textId="77777777" w:rsidR="00394ADB" w:rsidRDefault="00394A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E" w14:textId="77777777" w:rsidR="00394ADB" w:rsidRDefault="003A77C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Desde el comienzo de la campaña de verano (mayo) y hasta el final de julio, la plataforma ha registrado un total de 8.733 vacantes de empleo para este puesto concreto, frente a las 20.839 de hace dos años. InfoJobs estima además que durante el mes de agosto se ofertarán 2.305 puestos de camarero, cuando en agosto de 2019 se ofertaron 5.351.</w:t>
      </w:r>
    </w:p>
    <w:p w14:paraId="0000000F" w14:textId="77777777" w:rsidR="00394ADB" w:rsidRDefault="00394A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394ADB" w:rsidRDefault="003A77C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Aún con todo, el pasado mes de junio, ‘Camarero/a’ consiguió colarse en el ránking de </w:t>
      </w:r>
      <w:r>
        <w:rPr>
          <w:rFonts w:ascii="Arial" w:eastAsia="Arial" w:hAnsi="Arial" w:cs="Arial"/>
          <w:b/>
          <w:sz w:val="20"/>
          <w:szCs w:val="20"/>
        </w:rPr>
        <w:t>#LosProfesionalesMásDemandados de InfoJobs</w:t>
      </w:r>
      <w:r>
        <w:rPr>
          <w:rFonts w:ascii="Arial" w:eastAsia="Arial" w:hAnsi="Arial" w:cs="Arial"/>
          <w:sz w:val="20"/>
          <w:szCs w:val="20"/>
        </w:rPr>
        <w:t xml:space="preserve">, ocupando el décimo puesto. En su categoría, esta profesión ocupa además el primer puesto en número de vacantes, seguida de Cocinero/a y Ayudante de cocina. </w:t>
      </w:r>
    </w:p>
    <w:p w14:paraId="00000011" w14:textId="77777777" w:rsidR="00394ADB" w:rsidRDefault="00394A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394ADB" w:rsidRDefault="00394A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5962" w:type="dxa"/>
        <w:tblInd w:w="2127" w:type="dxa"/>
        <w:tblLayout w:type="fixed"/>
        <w:tblLook w:val="0400" w:firstRow="0" w:lastRow="0" w:firstColumn="0" w:lastColumn="0" w:noHBand="0" w:noVBand="1"/>
      </w:tblPr>
      <w:tblGrid>
        <w:gridCol w:w="4526"/>
        <w:gridCol w:w="1436"/>
      </w:tblGrid>
      <w:tr w:rsidR="00394ADB" w14:paraId="094A23D8" w14:textId="77777777">
        <w:trPr>
          <w:gridAfter w:val="1"/>
          <w:wAfter w:w="1436" w:type="dxa"/>
          <w:trHeight w:val="312"/>
        </w:trPr>
        <w:tc>
          <w:tcPr>
            <w:tcW w:w="4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13" w14:textId="77777777" w:rsidR="00394ADB" w:rsidRDefault="003A77C2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Top profesionales más demandados en Turismo y Restauración | Junio-Julio 2021</w:t>
            </w:r>
          </w:p>
        </w:tc>
      </w:tr>
      <w:tr w:rsidR="00394ADB" w14:paraId="7C4DB83B" w14:textId="77777777">
        <w:trPr>
          <w:trHeight w:val="71"/>
        </w:trPr>
        <w:tc>
          <w:tcPr>
            <w:tcW w:w="4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14" w14:textId="77777777" w:rsidR="00394ADB" w:rsidRDefault="00394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5" w14:textId="77777777" w:rsidR="00394ADB" w:rsidRDefault="00394ADB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94ADB" w14:paraId="4CA1BA6D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6" w14:textId="77777777" w:rsidR="00394ADB" w:rsidRDefault="003A77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Camarero/a</w:t>
            </w:r>
          </w:p>
        </w:tc>
        <w:tc>
          <w:tcPr>
            <w:tcW w:w="1436" w:type="dxa"/>
            <w:vAlign w:val="center"/>
          </w:tcPr>
          <w:p w14:paraId="00000017" w14:textId="77777777" w:rsidR="00394ADB" w:rsidRDefault="00394ADB">
            <w:pPr>
              <w:rPr>
                <w:b/>
                <w:sz w:val="20"/>
                <w:szCs w:val="20"/>
              </w:rPr>
            </w:pPr>
          </w:p>
        </w:tc>
      </w:tr>
      <w:tr w:rsidR="00394ADB" w14:paraId="7379BF56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8" w14:textId="77777777" w:rsidR="00394ADB" w:rsidRDefault="003A77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Cocinero/a</w:t>
            </w:r>
          </w:p>
        </w:tc>
        <w:tc>
          <w:tcPr>
            <w:tcW w:w="1436" w:type="dxa"/>
            <w:vAlign w:val="center"/>
          </w:tcPr>
          <w:p w14:paraId="00000019" w14:textId="77777777" w:rsidR="00394ADB" w:rsidRDefault="00394ADB">
            <w:pPr>
              <w:rPr>
                <w:b/>
                <w:sz w:val="20"/>
                <w:szCs w:val="20"/>
              </w:rPr>
            </w:pPr>
          </w:p>
        </w:tc>
      </w:tr>
      <w:tr w:rsidR="00394ADB" w14:paraId="20AE3AFC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A" w14:textId="77777777" w:rsidR="00394ADB" w:rsidRDefault="003A77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Ayudante de cocina</w:t>
            </w:r>
          </w:p>
        </w:tc>
        <w:tc>
          <w:tcPr>
            <w:tcW w:w="1436" w:type="dxa"/>
            <w:vAlign w:val="center"/>
          </w:tcPr>
          <w:p w14:paraId="0000001B" w14:textId="77777777" w:rsidR="00394ADB" w:rsidRDefault="00394ADB">
            <w:pPr>
              <w:rPr>
                <w:b/>
                <w:sz w:val="20"/>
                <w:szCs w:val="20"/>
              </w:rPr>
            </w:pPr>
          </w:p>
        </w:tc>
      </w:tr>
      <w:tr w:rsidR="00394ADB" w14:paraId="57198906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C" w14:textId="77777777" w:rsidR="00394ADB" w:rsidRDefault="003A77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Conductor de vehículo de reparto</w:t>
            </w:r>
          </w:p>
        </w:tc>
        <w:tc>
          <w:tcPr>
            <w:tcW w:w="1436" w:type="dxa"/>
            <w:vAlign w:val="center"/>
          </w:tcPr>
          <w:p w14:paraId="0000001D" w14:textId="77777777" w:rsidR="00394ADB" w:rsidRDefault="00394ADB">
            <w:pPr>
              <w:rPr>
                <w:b/>
                <w:sz w:val="20"/>
                <w:szCs w:val="20"/>
              </w:rPr>
            </w:pPr>
          </w:p>
        </w:tc>
      </w:tr>
      <w:tr w:rsidR="00394ADB" w14:paraId="09AA7CDB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E" w14:textId="77777777" w:rsidR="00394ADB" w:rsidRDefault="003A77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Camarero/a de pisos</w:t>
            </w:r>
          </w:p>
        </w:tc>
        <w:tc>
          <w:tcPr>
            <w:tcW w:w="1436" w:type="dxa"/>
            <w:vAlign w:val="center"/>
          </w:tcPr>
          <w:p w14:paraId="0000001F" w14:textId="77777777" w:rsidR="00394ADB" w:rsidRDefault="00394ADB">
            <w:pPr>
              <w:rPr>
                <w:b/>
                <w:sz w:val="20"/>
                <w:szCs w:val="20"/>
              </w:rPr>
            </w:pPr>
          </w:p>
        </w:tc>
      </w:tr>
      <w:tr w:rsidR="00394ADB" w14:paraId="6C849095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20" w14:textId="77777777" w:rsidR="00394ADB" w:rsidRDefault="003A77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Barman</w:t>
            </w:r>
          </w:p>
        </w:tc>
        <w:tc>
          <w:tcPr>
            <w:tcW w:w="1436" w:type="dxa"/>
            <w:vAlign w:val="center"/>
          </w:tcPr>
          <w:p w14:paraId="00000021" w14:textId="77777777" w:rsidR="00394ADB" w:rsidRDefault="00394ADB">
            <w:pPr>
              <w:rPr>
                <w:b/>
                <w:sz w:val="20"/>
                <w:szCs w:val="20"/>
              </w:rPr>
            </w:pPr>
          </w:p>
        </w:tc>
      </w:tr>
      <w:tr w:rsidR="00394ADB" w14:paraId="34AB98B8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22" w14:textId="77777777" w:rsidR="00394ADB" w:rsidRDefault="003A77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Vendedor/a</w:t>
            </w:r>
          </w:p>
        </w:tc>
        <w:tc>
          <w:tcPr>
            <w:tcW w:w="1436" w:type="dxa"/>
            <w:vAlign w:val="center"/>
          </w:tcPr>
          <w:p w14:paraId="00000023" w14:textId="77777777" w:rsidR="00394ADB" w:rsidRDefault="00394ADB">
            <w:pPr>
              <w:rPr>
                <w:b/>
                <w:sz w:val="20"/>
                <w:szCs w:val="20"/>
              </w:rPr>
            </w:pPr>
          </w:p>
        </w:tc>
      </w:tr>
      <w:tr w:rsidR="00394ADB" w14:paraId="360E9699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24" w14:textId="77777777" w:rsidR="00394ADB" w:rsidRDefault="003A77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Operario/a de limpieza</w:t>
            </w:r>
          </w:p>
        </w:tc>
        <w:tc>
          <w:tcPr>
            <w:tcW w:w="1436" w:type="dxa"/>
            <w:vAlign w:val="center"/>
          </w:tcPr>
          <w:p w14:paraId="00000025" w14:textId="77777777" w:rsidR="00394ADB" w:rsidRDefault="00394ADB">
            <w:pPr>
              <w:rPr>
                <w:b/>
                <w:sz w:val="20"/>
                <w:szCs w:val="20"/>
              </w:rPr>
            </w:pPr>
          </w:p>
        </w:tc>
      </w:tr>
      <w:tr w:rsidR="00394ADB" w14:paraId="68B4378F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26" w14:textId="77777777" w:rsidR="00394ADB" w:rsidRDefault="003A77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Azafato/a</w:t>
            </w:r>
          </w:p>
        </w:tc>
        <w:tc>
          <w:tcPr>
            <w:tcW w:w="1436" w:type="dxa"/>
            <w:vAlign w:val="center"/>
          </w:tcPr>
          <w:p w14:paraId="00000027" w14:textId="77777777" w:rsidR="00394ADB" w:rsidRDefault="00394ADB">
            <w:pPr>
              <w:rPr>
                <w:b/>
                <w:sz w:val="20"/>
                <w:szCs w:val="20"/>
              </w:rPr>
            </w:pPr>
          </w:p>
        </w:tc>
      </w:tr>
      <w:tr w:rsidR="00394ADB" w14:paraId="64C449D4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28" w14:textId="77777777" w:rsidR="00394ADB" w:rsidRDefault="003A77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Chef</w:t>
            </w:r>
          </w:p>
        </w:tc>
        <w:tc>
          <w:tcPr>
            <w:tcW w:w="1436" w:type="dxa"/>
            <w:vAlign w:val="center"/>
          </w:tcPr>
          <w:p w14:paraId="00000029" w14:textId="77777777" w:rsidR="00394ADB" w:rsidRDefault="00394ADB">
            <w:pPr>
              <w:rPr>
                <w:b/>
                <w:sz w:val="20"/>
                <w:szCs w:val="20"/>
              </w:rPr>
            </w:pPr>
          </w:p>
        </w:tc>
      </w:tr>
    </w:tbl>
    <w:p w14:paraId="0000002A" w14:textId="77777777" w:rsidR="00394ADB" w:rsidRDefault="00394A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B" w14:textId="77777777" w:rsidR="00394ADB" w:rsidRDefault="00394A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C" w14:textId="77777777" w:rsidR="00394ADB" w:rsidRDefault="003A77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El sector se recupera especialmente en Baleares y Canarias</w:t>
      </w:r>
    </w:p>
    <w:p w14:paraId="0000002D" w14:textId="77777777" w:rsidR="00394ADB" w:rsidRDefault="003A77C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Entre las principales comunidades con mayor atractivo turístico en España, la recuperación del sector Turismo y Restauración se está experimentando sobre todo en Baleares y Canarias. La región balear, por ejemplo, ha pasado de las 625 vacantes de empleo en mayo a las 1.806 en julio; mientras que Canarias ha evolucionado de manera similar, triplicando el número de puestos ofertados en julio respecto a mayo. En este sentido, y según los datos del Ministerio, la reducción de los ERTE en estas dos comunidades (-22,7% y -18,1% respectivamente) se está dejando notar en los datos de empleo de la categoría.</w:t>
      </w:r>
    </w:p>
    <w:p w14:paraId="0000002E" w14:textId="77777777" w:rsidR="00394ADB" w:rsidRDefault="00394A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F" w14:textId="77777777" w:rsidR="00394ADB" w:rsidRDefault="003A77C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Algo similar sucede en Comunidad Valenciana, donde los ERTE se han reducido un 16,3% durante el último mes. En esta región, las vacantes de Turismo y Restauración de julio (1.165) superan a las de mayo (1.049), aunque es verdad que son ligeramente inferiores a las de junio (1.256). </w:t>
      </w:r>
    </w:p>
    <w:p w14:paraId="00000030" w14:textId="77777777" w:rsidR="00394ADB" w:rsidRDefault="00394A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1" w14:textId="77777777" w:rsidR="00394ADB" w:rsidRDefault="003A77C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Cataluña y Madrid atraviesan una situación diferente, teniendo en cuenta que ambas comunidades se han visto penalizadas por las limitaciones a dicho sector. La comunidad catalana registra en julio 2.033 vacantes en la categoría Turismo y Restauración, por debajo de las 2.496 de junio, y cerca de las 1.968 de mayo. Madrid, algo mejor, reúne 1.884 vacantes en julio, por debajo de las 2.169 de junio, pero notoriamente por encima de las 1.511 de mayo. </w:t>
      </w:r>
    </w:p>
    <w:p w14:paraId="00000032" w14:textId="77777777" w:rsidR="00394ADB" w:rsidRDefault="00394AD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3" w14:textId="77777777" w:rsidR="00394ADB" w:rsidRDefault="003A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Sobre InfoJobs</w:t>
      </w:r>
    </w:p>
    <w:p w14:paraId="00000034" w14:textId="77777777" w:rsidR="00394ADB" w:rsidRDefault="003A77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Plataforma líder en España para encontrar las mejores oportunidades profesionales y el mejor talento. En el último año, InfoJobs ha publicado más de 1,5 millones de posiciones vacantes. Cuenta cada mes con 40 millones de visitas (más del 80% proceden de dispositivos móviles) y cerca de 6 millones de usuarios activos. (Fuente datos: Adobe Analytics Feb 2021).</w:t>
      </w:r>
    </w:p>
    <w:p w14:paraId="00000035" w14:textId="77777777" w:rsidR="00394ADB" w:rsidRDefault="00394ADB"/>
    <w:p w14:paraId="00000036" w14:textId="77777777" w:rsidR="00394ADB" w:rsidRDefault="003A77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InfoJobs pertenece a Adevinta, compañía líder en marketplaces digitales y una de las principales empresas del sector tecnológico del país, con más de 18 millones de usuarios al mes en sus plataformas de los sectores inmobiliario (</w:t>
      </w:r>
      <w:hyperlink r:id="rId8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9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10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InfoJobs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1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2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hyperlink r:id="rId13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Milanuncios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00000037" w14:textId="77777777" w:rsidR="00394ADB" w:rsidRDefault="003A77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 </w:t>
      </w:r>
    </w:p>
    <w:p w14:paraId="00000038" w14:textId="77777777" w:rsidR="00394ADB" w:rsidRDefault="00394ADB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14:paraId="00000039" w14:textId="77777777" w:rsidR="00394ADB" w:rsidRDefault="003A77C2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Adevinta tiene presencia mundial en 16 países. En España cuenta con una plantilla de 1.100 empleados, comprometidos con fomentar un cambio positivo en el mundo a través de tecnología innovadora, otorgando una nueva oportunidad a quienes la están buscando y dando a las cosas una segunda vida. El conjunto de sus plataformas locales recibe un promedio de 3.000 millones de visitas cada mes. Más información en 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0000003A" w14:textId="77777777" w:rsidR="00394ADB" w:rsidRDefault="003A77C2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</w:p>
    <w:p w14:paraId="0000003B" w14:textId="77777777" w:rsidR="00394ADB" w:rsidRDefault="003A77C2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0000003C" w14:textId="77777777" w:rsidR="00394ADB" w:rsidRDefault="003A77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Pablo Gutiérrez / Albert Cuesta</w:t>
      </w:r>
    </w:p>
    <w:p w14:paraId="0000003D" w14:textId="77777777" w:rsidR="00394ADB" w:rsidRDefault="00985B16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5">
        <w:r w:rsidR="003A77C2"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 w:rsidR="003A77C2">
        <w:rPr>
          <w:rFonts w:ascii="Arial" w:eastAsia="Arial" w:hAnsi="Arial" w:cs="Arial"/>
          <w:color w:val="4F81BD"/>
          <w:sz w:val="18"/>
          <w:szCs w:val="18"/>
        </w:rPr>
        <w:tab/>
      </w:r>
      <w:r w:rsidR="003A77C2">
        <w:rPr>
          <w:rFonts w:ascii="Arial" w:eastAsia="Arial" w:hAnsi="Arial" w:cs="Arial"/>
          <w:color w:val="4F81BD"/>
          <w:sz w:val="18"/>
          <w:szCs w:val="18"/>
        </w:rPr>
        <w:tab/>
      </w:r>
      <w:r w:rsidR="003A77C2">
        <w:rPr>
          <w:rFonts w:ascii="Arial" w:eastAsia="Arial" w:hAnsi="Arial" w:cs="Arial"/>
          <w:color w:val="4F81BD"/>
          <w:sz w:val="18"/>
          <w:szCs w:val="18"/>
        </w:rPr>
        <w:tab/>
      </w:r>
      <w:r w:rsidR="003A77C2"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 w:rsidR="003A77C2"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16">
        <w:r w:rsidR="003A77C2"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 w:rsidR="003A77C2"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0000003E" w14:textId="1BCF5A11" w:rsidR="00394ADB" w:rsidRDefault="003A77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sectPr w:rsidR="00394ADB">
      <w:headerReference w:type="default" r:id="rId17"/>
      <w:pgSz w:w="11906" w:h="16838"/>
      <w:pgMar w:top="1134" w:right="1133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B76B" w14:textId="77777777" w:rsidR="00C60DEB" w:rsidRDefault="003A77C2">
      <w:r>
        <w:separator/>
      </w:r>
    </w:p>
  </w:endnote>
  <w:endnote w:type="continuationSeparator" w:id="0">
    <w:p w14:paraId="7EB9B00B" w14:textId="77777777" w:rsidR="00C60DEB" w:rsidRDefault="003A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B339" w14:textId="77777777" w:rsidR="00C60DEB" w:rsidRDefault="003A77C2">
      <w:r>
        <w:separator/>
      </w:r>
    </w:p>
  </w:footnote>
  <w:footnote w:type="continuationSeparator" w:id="0">
    <w:p w14:paraId="047DF613" w14:textId="77777777" w:rsidR="00C60DEB" w:rsidRDefault="003A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394ADB" w:rsidRDefault="003A77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inline distT="0" distB="0" distL="0" distR="0">
          <wp:extent cx="972902" cy="246830"/>
          <wp:effectExtent l="0" t="0" r="0" b="0"/>
          <wp:docPr id="8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A7AB2"/>
        <w:sz w:val="28"/>
        <w:szCs w:val="28"/>
      </w:rPr>
      <w:t xml:space="preserve">  </w:t>
    </w:r>
    <w:r>
      <w:rPr>
        <w:noProof/>
      </w:rPr>
      <w:drawing>
        <wp:anchor distT="152400" distB="152400" distL="152400" distR="152400" simplePos="0" relativeHeight="251658240" behindDoc="0" locked="0" layoutInCell="1" hidden="0" allowOverlap="1">
          <wp:simplePos x="0" y="0"/>
          <wp:positionH relativeFrom="column">
            <wp:posOffset>5520690</wp:posOffset>
          </wp:positionH>
          <wp:positionV relativeFrom="paragraph">
            <wp:posOffset>-452117</wp:posOffset>
          </wp:positionV>
          <wp:extent cx="720001" cy="720001"/>
          <wp:effectExtent l="0" t="0" r="0" b="0"/>
          <wp:wrapSquare wrapText="bothSides" distT="152400" distB="152400" distL="152400" distR="152400"/>
          <wp:docPr id="8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0" w14:textId="77777777" w:rsidR="00394ADB" w:rsidRDefault="003A77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A7AB2"/>
        <w:sz w:val="32"/>
        <w:szCs w:val="32"/>
        <w:u w:val="single"/>
      </w:rPr>
    </w:pPr>
    <w:r>
      <w:rPr>
        <w:rFonts w:ascii="Arial" w:eastAsia="Arial" w:hAnsi="Arial" w:cs="Arial"/>
        <w:color w:val="66666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224"/>
    <w:multiLevelType w:val="multilevel"/>
    <w:tmpl w:val="7D384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59712F"/>
    <w:multiLevelType w:val="multilevel"/>
    <w:tmpl w:val="EBDAB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DB"/>
    <w:rsid w:val="00394ADB"/>
    <w:rsid w:val="003A77C2"/>
    <w:rsid w:val="00985B16"/>
    <w:rsid w:val="00C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BFDB"/>
  <w15:docId w15:val="{3E0B7527-471B-4C56-9471-E3FC787E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A569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qFormat/>
    <w:rsid w:val="00A97D9F"/>
    <w:pPr>
      <w:ind w:left="720"/>
      <w:contextualSpacing/>
    </w:pPr>
  </w:style>
  <w:style w:type="character" w:styleId="Refdecomentario">
    <w:name w:val="annotation reference"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qFormat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650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50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E8D"/>
    <w:rPr>
      <w:color w:val="0000FF"/>
      <w:u w:val="singl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0408C"/>
    <w:rPr>
      <w:b/>
      <w:bCs/>
    </w:rPr>
  </w:style>
  <w:style w:type="paragraph" w:customStyle="1" w:styleId="Cuadrculamedia21">
    <w:name w:val="Cuadrícula media 21"/>
    <w:link w:val="Cuadrculamedia2Car"/>
    <w:uiPriority w:val="1"/>
    <w:qFormat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qowt-font1-calibri">
    <w:name w:val="qowt-font1-calibri"/>
    <w:rsid w:val="00610F2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77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E5D"/>
    <w:rPr>
      <w:color w:val="800080" w:themeColor="followedHyperlink"/>
      <w:u w:val="single"/>
    </w:rPr>
  </w:style>
  <w:style w:type="character" w:customStyle="1" w:styleId="Ninguno">
    <w:name w:val="Ninguno"/>
    <w:rsid w:val="00E010BC"/>
    <w:rPr>
      <w:lang w:val="es-ES_tradnl"/>
    </w:rPr>
  </w:style>
  <w:style w:type="paragraph" w:customStyle="1" w:styleId="Destacado">
    <w:name w:val="Destacado"/>
    <w:rsid w:val="00E010B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3A7AB2"/>
      <w:sz w:val="32"/>
      <w:szCs w:val="32"/>
      <w:u w:color="000000"/>
      <w:bdr w:val="nil"/>
    </w:rPr>
  </w:style>
  <w:style w:type="paragraph" w:styleId="Encabezado">
    <w:name w:val="header"/>
    <w:basedOn w:val="Normal"/>
    <w:link w:val="Encabezado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A7D"/>
  </w:style>
  <w:style w:type="paragraph" w:styleId="Piedepgina">
    <w:name w:val="footer"/>
    <w:basedOn w:val="Normal"/>
    <w:link w:val="Piedepgina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A7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2326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5606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6E0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6E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6E0C"/>
    <w:rPr>
      <w:vertAlign w:val="superscript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B4F6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1D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D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1DF2"/>
    <w:rPr>
      <w:vertAlign w:val="superscript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E4770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/es/" TargetMode="External"/><Relationship Id="rId13" Type="http://schemas.openxmlformats.org/officeDocument/2006/relationships/hyperlink" Target="https://www.milanuncio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tos.coches.n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jobs@evercom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ch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nsa@infojobs.net" TargetMode="External"/><Relationship Id="rId10" Type="http://schemas.openxmlformats.org/officeDocument/2006/relationships/hyperlink" Target="https://www.infojobs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abitaclia.com/" TargetMode="External"/><Relationship Id="rId14" Type="http://schemas.openxmlformats.org/officeDocument/2006/relationships/hyperlink" Target="https://www.adevinta.com/es/spai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eaAHa7WgBfIY+bFSzOtRqdWJg==">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Casas</dc:creator>
  <cp:lastModifiedBy>Pablo Gutiérrez</cp:lastModifiedBy>
  <cp:revision>3</cp:revision>
  <dcterms:created xsi:type="dcterms:W3CDTF">2020-11-05T16:22:00Z</dcterms:created>
  <dcterms:modified xsi:type="dcterms:W3CDTF">2021-08-18T10:11:00Z</dcterms:modified>
</cp:coreProperties>
</file>