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53BBE78" w14:textId="77777777" w:rsidR="00C66CFC" w:rsidRDefault="00C66CFC">
      <w:pPr>
        <w:pBdr>
          <w:top w:val="nil"/>
          <w:left w:val="nil"/>
          <w:bottom w:val="nil"/>
          <w:right w:val="nil"/>
          <w:between w:val="nil"/>
        </w:pBdr>
        <w:jc w:val="center"/>
        <w:rPr>
          <w:rFonts w:ascii="Arial" w:eastAsia="Arial" w:hAnsi="Arial" w:cs="Arial"/>
          <w:color w:val="3A7AB2"/>
          <w:sz w:val="44"/>
          <w:szCs w:val="44"/>
        </w:rPr>
      </w:pPr>
    </w:p>
    <w:p w14:paraId="5006C2DB" w14:textId="77777777" w:rsidR="00C66CFC" w:rsidRPr="00055BD9" w:rsidRDefault="00055BD9">
      <w:pPr>
        <w:pBdr>
          <w:top w:val="nil"/>
          <w:left w:val="nil"/>
          <w:bottom w:val="nil"/>
          <w:right w:val="nil"/>
          <w:between w:val="nil"/>
        </w:pBdr>
        <w:jc w:val="center"/>
        <w:rPr>
          <w:rFonts w:ascii="Arial" w:eastAsia="Arial" w:hAnsi="Arial" w:cs="Arial"/>
          <w:color w:val="0070C0"/>
          <w:sz w:val="50"/>
          <w:szCs w:val="50"/>
          <w:lang w:val="es-ES"/>
        </w:rPr>
      </w:pPr>
      <w:r w:rsidRPr="00055BD9">
        <w:rPr>
          <w:rFonts w:ascii="Arial" w:eastAsia="Arial" w:hAnsi="Arial" w:cs="Arial"/>
          <w:color w:val="0070C0"/>
          <w:sz w:val="50"/>
          <w:szCs w:val="50"/>
          <w:lang w:val="es-ES"/>
        </w:rPr>
        <w:t>La recuperación del empleo en septiembre: aumentan un 44% las vacantes de InfoJobs</w:t>
      </w:r>
    </w:p>
    <w:p w14:paraId="2E6E2D6B" w14:textId="77777777" w:rsidR="00C66CFC" w:rsidRPr="00055BD9" w:rsidRDefault="00C66CFC">
      <w:pPr>
        <w:pBdr>
          <w:top w:val="nil"/>
          <w:left w:val="nil"/>
          <w:bottom w:val="nil"/>
          <w:right w:val="nil"/>
          <w:between w:val="nil"/>
        </w:pBdr>
        <w:jc w:val="center"/>
        <w:rPr>
          <w:rFonts w:ascii="Arial" w:eastAsia="Arial" w:hAnsi="Arial" w:cs="Arial"/>
          <w:color w:val="0070C0"/>
          <w:sz w:val="50"/>
          <w:szCs w:val="50"/>
          <w:lang w:val="es-ES"/>
        </w:rPr>
      </w:pPr>
    </w:p>
    <w:p w14:paraId="53D11DE3" w14:textId="77777777" w:rsidR="00C66CFC" w:rsidRPr="00055BD9" w:rsidRDefault="00055BD9">
      <w:pPr>
        <w:numPr>
          <w:ilvl w:val="0"/>
          <w:numId w:val="1"/>
        </w:numPr>
        <w:pBdr>
          <w:top w:val="nil"/>
          <w:left w:val="nil"/>
          <w:bottom w:val="nil"/>
          <w:right w:val="nil"/>
          <w:between w:val="nil"/>
        </w:pBdr>
        <w:spacing w:line="276" w:lineRule="auto"/>
        <w:rPr>
          <w:rFonts w:ascii="Arial" w:eastAsia="Arial" w:hAnsi="Arial" w:cs="Arial"/>
          <w:b/>
          <w:color w:val="0070C0"/>
          <w:sz w:val="20"/>
          <w:szCs w:val="20"/>
          <w:lang w:val="es-ES"/>
        </w:rPr>
      </w:pPr>
      <w:r w:rsidRPr="00055BD9">
        <w:rPr>
          <w:rFonts w:ascii="Arial" w:eastAsia="Arial" w:hAnsi="Arial" w:cs="Arial"/>
          <w:b/>
          <w:color w:val="0070C0"/>
          <w:sz w:val="20"/>
          <w:szCs w:val="20"/>
          <w:lang w:val="es-ES"/>
        </w:rPr>
        <w:t>A pesar del incremento, las cifras siguen estando muy lejos de los niveles pre-</w:t>
      </w:r>
      <w:proofErr w:type="spellStart"/>
      <w:r w:rsidRPr="00055BD9">
        <w:rPr>
          <w:rFonts w:ascii="Arial" w:eastAsia="Arial" w:hAnsi="Arial" w:cs="Arial"/>
          <w:b/>
          <w:color w:val="0070C0"/>
          <w:sz w:val="20"/>
          <w:szCs w:val="20"/>
          <w:lang w:val="es-ES"/>
        </w:rPr>
        <w:t>Covid</w:t>
      </w:r>
      <w:proofErr w:type="spellEnd"/>
    </w:p>
    <w:p w14:paraId="18747A43" w14:textId="77777777" w:rsidR="00C66CFC" w:rsidRPr="00055BD9" w:rsidRDefault="00055BD9">
      <w:pPr>
        <w:numPr>
          <w:ilvl w:val="0"/>
          <w:numId w:val="1"/>
        </w:numPr>
        <w:pBdr>
          <w:top w:val="nil"/>
          <w:left w:val="nil"/>
          <w:bottom w:val="nil"/>
          <w:right w:val="nil"/>
          <w:between w:val="nil"/>
        </w:pBdr>
        <w:spacing w:line="276" w:lineRule="auto"/>
        <w:rPr>
          <w:rFonts w:ascii="Arial" w:eastAsia="Arial" w:hAnsi="Arial" w:cs="Arial"/>
          <w:b/>
          <w:color w:val="0070C0"/>
          <w:sz w:val="20"/>
          <w:szCs w:val="20"/>
          <w:lang w:val="es-ES"/>
        </w:rPr>
      </w:pPr>
      <w:r w:rsidRPr="00055BD9">
        <w:rPr>
          <w:rFonts w:ascii="Arial" w:eastAsia="Arial" w:hAnsi="Arial" w:cs="Arial"/>
          <w:b/>
          <w:color w:val="0070C0"/>
          <w:sz w:val="20"/>
          <w:szCs w:val="20"/>
          <w:lang w:val="es-ES"/>
        </w:rPr>
        <w:t>Merece especial atención la lenta recuperación del sector servicios</w:t>
      </w:r>
    </w:p>
    <w:p w14:paraId="47832C4A" w14:textId="77777777" w:rsidR="00C66CFC" w:rsidRPr="00055BD9" w:rsidRDefault="00055BD9">
      <w:pPr>
        <w:numPr>
          <w:ilvl w:val="0"/>
          <w:numId w:val="1"/>
        </w:numPr>
        <w:spacing w:line="276" w:lineRule="auto"/>
        <w:rPr>
          <w:rFonts w:ascii="Arial" w:eastAsia="Arial" w:hAnsi="Arial" w:cs="Arial"/>
          <w:b/>
          <w:color w:val="0070C0"/>
          <w:sz w:val="20"/>
          <w:szCs w:val="20"/>
          <w:lang w:val="es-ES"/>
        </w:rPr>
      </w:pPr>
      <w:r w:rsidRPr="00055BD9">
        <w:rPr>
          <w:rFonts w:ascii="Arial" w:eastAsia="Arial" w:hAnsi="Arial" w:cs="Arial"/>
          <w:b/>
          <w:color w:val="0070C0"/>
          <w:sz w:val="20"/>
          <w:szCs w:val="20"/>
          <w:lang w:val="es-ES"/>
        </w:rPr>
        <w:t>Comercial y ventas, Atención a clientes, Informática y telecomunicaciones y Compras, logística y almacén acumulan el 54% del total de vacantes ofertadas</w:t>
      </w:r>
    </w:p>
    <w:p w14:paraId="0E46E575" w14:textId="77777777" w:rsidR="00C66CFC" w:rsidRPr="00055BD9" w:rsidRDefault="00C66CFC">
      <w:pPr>
        <w:pBdr>
          <w:top w:val="nil"/>
          <w:left w:val="nil"/>
          <w:bottom w:val="nil"/>
          <w:right w:val="nil"/>
          <w:between w:val="nil"/>
        </w:pBdr>
        <w:spacing w:line="276" w:lineRule="auto"/>
        <w:ind w:left="360"/>
        <w:rPr>
          <w:rFonts w:ascii="Arial" w:eastAsia="Arial" w:hAnsi="Arial" w:cs="Arial"/>
          <w:b/>
          <w:color w:val="0070C0"/>
          <w:sz w:val="20"/>
          <w:szCs w:val="20"/>
          <w:lang w:val="es-ES"/>
        </w:rPr>
      </w:pPr>
    </w:p>
    <w:p w14:paraId="50DD736C" w14:textId="77777777" w:rsidR="00C66CFC" w:rsidRPr="00055BD9" w:rsidRDefault="00C66CFC">
      <w:pPr>
        <w:pBdr>
          <w:top w:val="nil"/>
          <w:left w:val="nil"/>
          <w:bottom w:val="nil"/>
          <w:right w:val="nil"/>
          <w:between w:val="nil"/>
        </w:pBdr>
        <w:ind w:left="360"/>
        <w:jc w:val="both"/>
        <w:rPr>
          <w:rFonts w:ascii="Arial" w:eastAsia="Arial" w:hAnsi="Arial" w:cs="Arial"/>
          <w:b/>
          <w:color w:val="0070C0"/>
          <w:sz w:val="20"/>
          <w:szCs w:val="20"/>
          <w:lang w:val="es-ES"/>
        </w:rPr>
      </w:pPr>
    </w:p>
    <w:p w14:paraId="5AA1DFBB" w14:textId="77777777" w:rsidR="00C66CFC" w:rsidRPr="00055BD9" w:rsidRDefault="00C66CFC">
      <w:pPr>
        <w:pBdr>
          <w:top w:val="nil"/>
          <w:left w:val="nil"/>
          <w:bottom w:val="nil"/>
          <w:right w:val="nil"/>
          <w:between w:val="nil"/>
        </w:pBdr>
        <w:spacing w:line="360" w:lineRule="auto"/>
        <w:jc w:val="both"/>
        <w:rPr>
          <w:rFonts w:ascii="Arial" w:eastAsia="Arial" w:hAnsi="Arial" w:cs="Arial"/>
          <w:b/>
          <w:color w:val="000000"/>
          <w:sz w:val="20"/>
          <w:szCs w:val="20"/>
          <w:highlight w:val="white"/>
          <w:lang w:val="es-ES"/>
        </w:rPr>
      </w:pPr>
    </w:p>
    <w:p w14:paraId="0F10FF8C" w14:textId="77777777" w:rsidR="00C66CFC" w:rsidRPr="00055BD9" w:rsidRDefault="00055BD9">
      <w:pPr>
        <w:pBdr>
          <w:top w:val="nil"/>
          <w:left w:val="nil"/>
          <w:bottom w:val="nil"/>
          <w:right w:val="nil"/>
          <w:between w:val="nil"/>
        </w:pBdr>
        <w:spacing w:line="360" w:lineRule="auto"/>
        <w:jc w:val="both"/>
        <w:rPr>
          <w:rFonts w:ascii="Arial" w:eastAsia="Arial" w:hAnsi="Arial" w:cs="Arial"/>
          <w:b/>
          <w:color w:val="FF0000"/>
          <w:sz w:val="20"/>
          <w:szCs w:val="20"/>
          <w:lang w:val="es-ES"/>
        </w:rPr>
      </w:pPr>
      <w:r w:rsidRPr="00055BD9">
        <w:rPr>
          <w:rFonts w:ascii="Arial" w:eastAsia="Arial" w:hAnsi="Arial" w:cs="Arial"/>
          <w:b/>
          <w:color w:val="000000"/>
          <w:sz w:val="20"/>
          <w:szCs w:val="20"/>
          <w:highlight w:val="white"/>
          <w:lang w:val="es-ES"/>
        </w:rPr>
        <w:t xml:space="preserve">Madrid, a </w:t>
      </w:r>
      <w:r w:rsidRPr="00055BD9">
        <w:rPr>
          <w:rFonts w:ascii="Arial" w:eastAsia="Arial" w:hAnsi="Arial" w:cs="Arial"/>
          <w:b/>
          <w:color w:val="000000"/>
          <w:sz w:val="20"/>
          <w:szCs w:val="20"/>
          <w:lang w:val="es-ES"/>
        </w:rPr>
        <w:t xml:space="preserve">7 </w:t>
      </w:r>
      <w:r w:rsidRPr="00055BD9">
        <w:rPr>
          <w:rFonts w:ascii="Arial" w:eastAsia="Arial" w:hAnsi="Arial" w:cs="Arial"/>
          <w:b/>
          <w:color w:val="000000"/>
          <w:sz w:val="20"/>
          <w:szCs w:val="20"/>
          <w:highlight w:val="white"/>
          <w:lang w:val="es-ES"/>
        </w:rPr>
        <w:t xml:space="preserve">de octubre de 2020.- </w:t>
      </w:r>
      <w:hyperlink r:id="rId8">
        <w:r w:rsidRPr="00055BD9">
          <w:rPr>
            <w:rFonts w:ascii="Arial" w:eastAsia="Arial" w:hAnsi="Arial" w:cs="Arial"/>
            <w:color w:val="0070C0"/>
            <w:sz w:val="20"/>
            <w:szCs w:val="20"/>
            <w:highlight w:val="white"/>
            <w:u w:val="single"/>
            <w:lang w:val="es-ES"/>
          </w:rPr>
          <w:t>InfoJobs</w:t>
        </w:r>
      </w:hyperlink>
      <w:r w:rsidRPr="00055BD9">
        <w:rPr>
          <w:rFonts w:ascii="Arial" w:eastAsia="Arial" w:hAnsi="Arial" w:cs="Arial"/>
          <w:color w:val="000000"/>
          <w:sz w:val="20"/>
          <w:szCs w:val="20"/>
          <w:highlight w:val="white"/>
          <w:lang w:val="es-ES"/>
        </w:rPr>
        <w:t>, plataforma líder en empleo en España,</w:t>
      </w:r>
      <w:r w:rsidRPr="00055BD9">
        <w:rPr>
          <w:rFonts w:ascii="Arial" w:eastAsia="Arial" w:hAnsi="Arial" w:cs="Arial"/>
          <w:b/>
          <w:color w:val="000000"/>
          <w:sz w:val="20"/>
          <w:szCs w:val="20"/>
          <w:highlight w:val="white"/>
          <w:lang w:val="es-ES"/>
        </w:rPr>
        <w:t xml:space="preserve"> registró </w:t>
      </w:r>
      <w:r w:rsidRPr="00055BD9">
        <w:rPr>
          <w:rFonts w:ascii="Arial" w:eastAsia="Arial" w:hAnsi="Arial" w:cs="Arial"/>
          <w:color w:val="000000"/>
          <w:sz w:val="20"/>
          <w:szCs w:val="20"/>
          <w:highlight w:val="white"/>
          <w:lang w:val="es-ES"/>
        </w:rPr>
        <w:t>el pasado mes de</w:t>
      </w:r>
      <w:r w:rsidRPr="00055BD9">
        <w:rPr>
          <w:rFonts w:ascii="Arial" w:eastAsia="Arial" w:hAnsi="Arial" w:cs="Arial"/>
          <w:b/>
          <w:color w:val="000000"/>
          <w:sz w:val="20"/>
          <w:szCs w:val="20"/>
          <w:highlight w:val="white"/>
          <w:lang w:val="es-ES"/>
        </w:rPr>
        <w:t xml:space="preserve"> septiembre </w:t>
      </w:r>
      <w:r w:rsidRPr="00055BD9">
        <w:rPr>
          <w:rFonts w:ascii="Arial" w:eastAsia="Arial" w:hAnsi="Arial" w:cs="Arial"/>
          <w:color w:val="000000"/>
          <w:sz w:val="20"/>
          <w:szCs w:val="20"/>
          <w:highlight w:val="white"/>
          <w:lang w:val="es-ES"/>
        </w:rPr>
        <w:t>un total de</w:t>
      </w:r>
      <w:r w:rsidRPr="00055BD9">
        <w:rPr>
          <w:rFonts w:ascii="Arial" w:eastAsia="Arial" w:hAnsi="Arial" w:cs="Arial"/>
          <w:b/>
          <w:color w:val="000000"/>
          <w:sz w:val="20"/>
          <w:szCs w:val="20"/>
          <w:highlight w:val="white"/>
          <w:lang w:val="es-ES"/>
        </w:rPr>
        <w:t xml:space="preserve"> 135.268 vacantes de empleo </w:t>
      </w:r>
      <w:r w:rsidRPr="00055BD9">
        <w:rPr>
          <w:rFonts w:ascii="Arial" w:eastAsia="Arial" w:hAnsi="Arial" w:cs="Arial"/>
          <w:color w:val="000000"/>
          <w:sz w:val="20"/>
          <w:szCs w:val="20"/>
          <w:highlight w:val="white"/>
          <w:lang w:val="es-ES"/>
        </w:rPr>
        <w:t>para trabajar en España</w:t>
      </w:r>
      <w:r w:rsidRPr="00055BD9">
        <w:rPr>
          <w:rFonts w:ascii="Arial" w:eastAsia="Arial" w:hAnsi="Arial" w:cs="Arial"/>
          <w:b/>
          <w:color w:val="000000"/>
          <w:sz w:val="20"/>
          <w:szCs w:val="20"/>
          <w:highlight w:val="white"/>
          <w:lang w:val="es-ES"/>
        </w:rPr>
        <w:t>, un 44% más que en</w:t>
      </w:r>
      <w:r w:rsidRPr="00055BD9">
        <w:rPr>
          <w:rFonts w:ascii="Arial" w:eastAsia="Arial" w:hAnsi="Arial" w:cs="Arial"/>
          <w:color w:val="000000"/>
          <w:sz w:val="20"/>
          <w:szCs w:val="20"/>
          <w:highlight w:val="white"/>
          <w:lang w:val="es-ES"/>
        </w:rPr>
        <w:t xml:space="preserve"> </w:t>
      </w:r>
      <w:r w:rsidRPr="00055BD9">
        <w:rPr>
          <w:rFonts w:ascii="Arial" w:eastAsia="Arial" w:hAnsi="Arial" w:cs="Arial"/>
          <w:b/>
          <w:color w:val="000000"/>
          <w:sz w:val="20"/>
          <w:szCs w:val="20"/>
          <w:lang w:val="es-ES"/>
        </w:rPr>
        <w:t>agosto (93.763).</w:t>
      </w:r>
      <w:r w:rsidRPr="00055BD9">
        <w:rPr>
          <w:rFonts w:ascii="Arial" w:eastAsia="Arial" w:hAnsi="Arial" w:cs="Arial"/>
          <w:b/>
          <w:color w:val="FF0000"/>
          <w:sz w:val="20"/>
          <w:szCs w:val="20"/>
          <w:lang w:val="es-ES"/>
        </w:rPr>
        <w:t xml:space="preserve"> </w:t>
      </w:r>
    </w:p>
    <w:p w14:paraId="1A2865F1" w14:textId="77777777" w:rsidR="00C66CFC" w:rsidRPr="00055BD9" w:rsidRDefault="00C66CFC">
      <w:pPr>
        <w:pBdr>
          <w:top w:val="nil"/>
          <w:left w:val="nil"/>
          <w:bottom w:val="nil"/>
          <w:right w:val="nil"/>
          <w:between w:val="nil"/>
        </w:pBdr>
        <w:spacing w:line="360" w:lineRule="auto"/>
        <w:jc w:val="both"/>
        <w:rPr>
          <w:rFonts w:ascii="Arial" w:eastAsia="Arial" w:hAnsi="Arial" w:cs="Arial"/>
          <w:b/>
          <w:color w:val="FF0000"/>
          <w:sz w:val="20"/>
          <w:szCs w:val="20"/>
          <w:lang w:val="es-ES"/>
        </w:rPr>
      </w:pPr>
    </w:p>
    <w:p w14:paraId="1ADB9E5A" w14:textId="77777777" w:rsidR="00C66CFC" w:rsidRPr="00055BD9" w:rsidRDefault="00055BD9">
      <w:pPr>
        <w:pBdr>
          <w:top w:val="nil"/>
          <w:left w:val="nil"/>
          <w:bottom w:val="nil"/>
          <w:right w:val="nil"/>
          <w:between w:val="nil"/>
        </w:pBdr>
        <w:spacing w:line="360" w:lineRule="auto"/>
        <w:jc w:val="both"/>
        <w:rPr>
          <w:rFonts w:ascii="Arial" w:eastAsia="Arial" w:hAnsi="Arial" w:cs="Arial"/>
          <w:sz w:val="20"/>
          <w:szCs w:val="20"/>
          <w:lang w:val="es-ES"/>
        </w:rPr>
      </w:pPr>
      <w:r w:rsidRPr="00055BD9">
        <w:rPr>
          <w:rFonts w:ascii="Arial" w:eastAsia="Arial" w:hAnsi="Arial" w:cs="Arial"/>
          <w:sz w:val="20"/>
          <w:szCs w:val="20"/>
          <w:lang w:val="es-ES"/>
        </w:rPr>
        <w:t>Pese a la incertidumbre de la evolución de la pandemia y coincidiendo con la “vuelta al cole” y el retorno a la actividad profesional tras el periodo vacacional, el mes de septiembre ha resultado ser el mejor septiembre de la serie histó</w:t>
      </w:r>
      <w:r w:rsidRPr="00055BD9">
        <w:rPr>
          <w:rFonts w:ascii="Arial" w:eastAsia="Arial" w:hAnsi="Arial" w:cs="Arial"/>
          <w:sz w:val="20"/>
          <w:szCs w:val="20"/>
          <w:lang w:val="es-ES"/>
        </w:rPr>
        <w:t>rica para el mercado laboral. Un dato especialmente atípico, ya que septiembre es un mes de destrucción de empleo tradicionalmente, fruto del fin de los contratos de trabajo de la temporada estival.  Sin embargo, pese al tirón, las cifras siguen estando mu</w:t>
      </w:r>
      <w:r w:rsidRPr="00055BD9">
        <w:rPr>
          <w:rFonts w:ascii="Arial" w:eastAsia="Arial" w:hAnsi="Arial" w:cs="Arial"/>
          <w:sz w:val="20"/>
          <w:szCs w:val="20"/>
          <w:lang w:val="es-ES"/>
        </w:rPr>
        <w:t>y lejos de los niveles pre-</w:t>
      </w:r>
      <w:proofErr w:type="spellStart"/>
      <w:r w:rsidRPr="00055BD9">
        <w:rPr>
          <w:rFonts w:ascii="Arial" w:eastAsia="Arial" w:hAnsi="Arial" w:cs="Arial"/>
          <w:sz w:val="20"/>
          <w:szCs w:val="20"/>
          <w:lang w:val="es-ES"/>
        </w:rPr>
        <w:t>Covid</w:t>
      </w:r>
      <w:proofErr w:type="spellEnd"/>
      <w:r w:rsidRPr="00055BD9">
        <w:rPr>
          <w:rFonts w:ascii="Arial" w:eastAsia="Arial" w:hAnsi="Arial" w:cs="Arial"/>
          <w:sz w:val="20"/>
          <w:szCs w:val="20"/>
          <w:lang w:val="es-ES"/>
        </w:rPr>
        <w:t xml:space="preserve">. </w:t>
      </w:r>
    </w:p>
    <w:p w14:paraId="7656A754" w14:textId="77777777" w:rsidR="00C66CFC" w:rsidRPr="00055BD9" w:rsidRDefault="00C66CFC">
      <w:pPr>
        <w:pBdr>
          <w:top w:val="nil"/>
          <w:left w:val="nil"/>
          <w:bottom w:val="nil"/>
          <w:right w:val="nil"/>
          <w:between w:val="nil"/>
        </w:pBdr>
        <w:spacing w:line="360" w:lineRule="auto"/>
        <w:jc w:val="both"/>
        <w:rPr>
          <w:rFonts w:ascii="Arial" w:eastAsia="Arial" w:hAnsi="Arial" w:cs="Arial"/>
          <w:sz w:val="20"/>
          <w:szCs w:val="20"/>
          <w:lang w:val="es-ES"/>
        </w:rPr>
      </w:pPr>
    </w:p>
    <w:p w14:paraId="755E2A0A" w14:textId="77777777" w:rsidR="00C66CFC" w:rsidRPr="00055BD9" w:rsidRDefault="00055BD9">
      <w:pPr>
        <w:pBdr>
          <w:top w:val="nil"/>
          <w:left w:val="nil"/>
          <w:bottom w:val="nil"/>
          <w:right w:val="nil"/>
          <w:between w:val="nil"/>
        </w:pBdr>
        <w:spacing w:line="360" w:lineRule="auto"/>
        <w:jc w:val="both"/>
        <w:rPr>
          <w:rFonts w:ascii="Arial" w:eastAsia="Arial" w:hAnsi="Arial" w:cs="Arial"/>
          <w:color w:val="000000"/>
          <w:sz w:val="20"/>
          <w:szCs w:val="20"/>
          <w:lang w:val="es-ES"/>
        </w:rPr>
      </w:pPr>
      <w:r w:rsidRPr="00055BD9">
        <w:rPr>
          <w:rFonts w:ascii="Arial" w:eastAsia="Arial" w:hAnsi="Arial" w:cs="Arial"/>
          <w:sz w:val="20"/>
          <w:szCs w:val="20"/>
          <w:lang w:val="es-ES"/>
        </w:rPr>
        <w:t xml:space="preserve">Por otra parte, </w:t>
      </w:r>
      <w:r w:rsidRPr="00055BD9">
        <w:rPr>
          <w:rFonts w:ascii="Arial" w:eastAsia="Arial" w:hAnsi="Arial" w:cs="Arial"/>
          <w:sz w:val="20"/>
          <w:szCs w:val="20"/>
          <w:highlight w:val="white"/>
          <w:lang w:val="es-ES"/>
        </w:rPr>
        <w:t xml:space="preserve">en comparación con los datos de septiembre de 2019, InfoJobs ha registrado </w:t>
      </w:r>
      <w:r w:rsidRPr="00055BD9">
        <w:rPr>
          <w:rFonts w:ascii="Arial" w:eastAsia="Arial" w:hAnsi="Arial" w:cs="Arial"/>
          <w:color w:val="000000"/>
          <w:sz w:val="20"/>
          <w:szCs w:val="20"/>
          <w:highlight w:val="white"/>
          <w:lang w:val="es-ES"/>
        </w:rPr>
        <w:t xml:space="preserve">un descenso del </w:t>
      </w:r>
      <w:r w:rsidRPr="00055BD9">
        <w:rPr>
          <w:rFonts w:ascii="Arial" w:eastAsia="Arial" w:hAnsi="Arial" w:cs="Arial"/>
          <w:color w:val="000000"/>
          <w:sz w:val="20"/>
          <w:szCs w:val="20"/>
          <w:lang w:val="es-ES"/>
        </w:rPr>
        <w:t xml:space="preserve">42% del </w:t>
      </w:r>
      <w:r w:rsidRPr="00055BD9">
        <w:rPr>
          <w:rFonts w:ascii="Arial" w:eastAsia="Arial" w:hAnsi="Arial" w:cs="Arial"/>
          <w:color w:val="000000"/>
          <w:sz w:val="20"/>
          <w:szCs w:val="20"/>
          <w:highlight w:val="white"/>
          <w:lang w:val="es-ES"/>
        </w:rPr>
        <w:t>volumen de vacantes publicadas en la plataforma, cuando se registraron 234.345 vacantes.</w:t>
      </w:r>
    </w:p>
    <w:p w14:paraId="387FAA75" w14:textId="77777777" w:rsidR="00C66CFC" w:rsidRPr="00055BD9" w:rsidRDefault="00C66CFC">
      <w:pPr>
        <w:pBdr>
          <w:top w:val="nil"/>
          <w:left w:val="nil"/>
          <w:bottom w:val="nil"/>
          <w:right w:val="nil"/>
          <w:between w:val="nil"/>
        </w:pBdr>
        <w:spacing w:line="360" w:lineRule="auto"/>
        <w:jc w:val="both"/>
        <w:rPr>
          <w:rFonts w:ascii="Arial" w:eastAsia="Arial" w:hAnsi="Arial" w:cs="Arial"/>
          <w:sz w:val="20"/>
          <w:szCs w:val="20"/>
          <w:lang w:val="es-ES"/>
        </w:rPr>
      </w:pPr>
    </w:p>
    <w:p w14:paraId="14BB28D7" w14:textId="77777777" w:rsidR="00C66CFC" w:rsidRPr="00055BD9" w:rsidRDefault="00055BD9">
      <w:pPr>
        <w:pBdr>
          <w:top w:val="nil"/>
          <w:left w:val="nil"/>
          <w:bottom w:val="nil"/>
          <w:right w:val="nil"/>
          <w:between w:val="nil"/>
        </w:pBdr>
        <w:spacing w:line="360" w:lineRule="auto"/>
        <w:jc w:val="both"/>
        <w:rPr>
          <w:rFonts w:ascii="Arial" w:eastAsia="Arial" w:hAnsi="Arial" w:cs="Arial"/>
          <w:color w:val="000000"/>
          <w:sz w:val="20"/>
          <w:szCs w:val="20"/>
          <w:lang w:val="es-ES"/>
        </w:rPr>
      </w:pPr>
      <w:r w:rsidRPr="00055BD9">
        <w:rPr>
          <w:rFonts w:ascii="Arial" w:eastAsia="Arial" w:hAnsi="Arial" w:cs="Arial"/>
          <w:sz w:val="20"/>
          <w:szCs w:val="20"/>
          <w:lang w:val="es-ES"/>
        </w:rPr>
        <w:t xml:space="preserve">El pasado mes, la Seguridad Social recuperó 84.013 trabajadores y ya se acerca a los 18,9 millones. Estos datos reflejan la evolución favorable del empleo tras el paso del periodo estival con ligeras diferencias en función del sector laboral poniendo </w:t>
      </w:r>
      <w:r w:rsidRPr="00055BD9">
        <w:rPr>
          <w:rFonts w:ascii="Arial" w:eastAsia="Arial" w:hAnsi="Arial" w:cs="Arial"/>
          <w:b/>
          <w:sz w:val="20"/>
          <w:szCs w:val="20"/>
          <w:lang w:val="es-ES"/>
        </w:rPr>
        <w:t>espec</w:t>
      </w:r>
      <w:r w:rsidRPr="00055BD9">
        <w:rPr>
          <w:rFonts w:ascii="Arial" w:eastAsia="Arial" w:hAnsi="Arial" w:cs="Arial"/>
          <w:b/>
          <w:sz w:val="20"/>
          <w:szCs w:val="20"/>
          <w:lang w:val="es-ES"/>
        </w:rPr>
        <w:t>ial atención en la</w:t>
      </w:r>
      <w:r w:rsidRPr="00055BD9">
        <w:rPr>
          <w:rFonts w:ascii="Arial" w:eastAsia="Arial" w:hAnsi="Arial" w:cs="Arial"/>
          <w:sz w:val="20"/>
          <w:szCs w:val="20"/>
          <w:lang w:val="es-ES"/>
        </w:rPr>
        <w:t xml:space="preserve"> </w:t>
      </w:r>
      <w:r w:rsidRPr="00055BD9">
        <w:rPr>
          <w:rFonts w:ascii="Arial" w:eastAsia="Arial" w:hAnsi="Arial" w:cs="Arial"/>
          <w:b/>
          <w:sz w:val="20"/>
          <w:szCs w:val="20"/>
          <w:lang w:val="es-ES"/>
        </w:rPr>
        <w:t>lenta recuperación del sector servicios</w:t>
      </w:r>
      <w:r w:rsidRPr="00055BD9">
        <w:rPr>
          <w:rFonts w:ascii="Arial" w:eastAsia="Arial" w:hAnsi="Arial" w:cs="Arial"/>
          <w:sz w:val="20"/>
          <w:szCs w:val="20"/>
          <w:lang w:val="es-ES"/>
        </w:rPr>
        <w:t xml:space="preserve">, </w:t>
      </w:r>
      <w:r w:rsidRPr="00055BD9">
        <w:rPr>
          <w:rFonts w:ascii="Arial" w:eastAsia="Arial" w:hAnsi="Arial" w:cs="Arial"/>
          <w:color w:val="000000"/>
          <w:sz w:val="20"/>
          <w:szCs w:val="20"/>
          <w:highlight w:val="white"/>
          <w:lang w:val="es-ES"/>
        </w:rPr>
        <w:t xml:space="preserve">la caída generalizada del sector turístico y las graves dificultades que atraviesa la hostelería. </w:t>
      </w:r>
      <w:r w:rsidRPr="00055BD9">
        <w:rPr>
          <w:rFonts w:ascii="Arial" w:eastAsia="Arial" w:hAnsi="Arial" w:cs="Arial"/>
          <w:color w:val="000000"/>
          <w:sz w:val="20"/>
          <w:szCs w:val="20"/>
          <w:lang w:val="es-ES"/>
        </w:rPr>
        <w:t>España recibió en agosto la visita de 2,4 millones de turistas internacionales, un 75,9% menos que</w:t>
      </w:r>
      <w:r w:rsidRPr="00055BD9">
        <w:rPr>
          <w:rFonts w:ascii="Arial" w:eastAsia="Arial" w:hAnsi="Arial" w:cs="Arial"/>
          <w:color w:val="000000"/>
          <w:sz w:val="20"/>
          <w:szCs w:val="20"/>
          <w:lang w:val="es-ES"/>
        </w:rPr>
        <w:t xml:space="preserve"> en el mismo mes de 2019, según datos publicados por el Instituto Nacional de Estadística (INE). </w:t>
      </w:r>
    </w:p>
    <w:p w14:paraId="6B1A8DE1" w14:textId="77777777" w:rsidR="00C66CFC" w:rsidRPr="00055BD9" w:rsidRDefault="00C66CFC">
      <w:pPr>
        <w:pBdr>
          <w:top w:val="nil"/>
          <w:left w:val="nil"/>
          <w:bottom w:val="nil"/>
          <w:right w:val="nil"/>
          <w:between w:val="nil"/>
        </w:pBdr>
        <w:spacing w:line="360" w:lineRule="auto"/>
        <w:jc w:val="both"/>
        <w:rPr>
          <w:rFonts w:ascii="Arial" w:eastAsia="Arial" w:hAnsi="Arial" w:cs="Arial"/>
          <w:color w:val="000000"/>
          <w:sz w:val="20"/>
          <w:szCs w:val="20"/>
          <w:lang w:val="es-ES"/>
        </w:rPr>
      </w:pPr>
    </w:p>
    <w:p w14:paraId="74C1DF68" w14:textId="77777777" w:rsidR="00C66CFC" w:rsidRPr="00055BD9" w:rsidRDefault="00C66CFC">
      <w:pPr>
        <w:pBdr>
          <w:top w:val="nil"/>
          <w:left w:val="nil"/>
          <w:bottom w:val="nil"/>
          <w:right w:val="nil"/>
          <w:between w:val="nil"/>
        </w:pBdr>
        <w:spacing w:line="360" w:lineRule="auto"/>
        <w:jc w:val="both"/>
        <w:rPr>
          <w:rFonts w:ascii="Arial" w:eastAsia="Arial" w:hAnsi="Arial" w:cs="Arial"/>
          <w:sz w:val="20"/>
          <w:szCs w:val="20"/>
          <w:highlight w:val="white"/>
          <w:lang w:val="es-ES"/>
        </w:rPr>
      </w:pPr>
    </w:p>
    <w:p w14:paraId="4CA47D8F" w14:textId="77777777" w:rsidR="00C66CFC" w:rsidRPr="00055BD9" w:rsidRDefault="00C66CFC">
      <w:pPr>
        <w:pBdr>
          <w:top w:val="nil"/>
          <w:left w:val="nil"/>
          <w:bottom w:val="nil"/>
          <w:right w:val="nil"/>
          <w:between w:val="nil"/>
        </w:pBdr>
        <w:spacing w:line="360" w:lineRule="auto"/>
        <w:rPr>
          <w:rFonts w:ascii="Arial" w:eastAsia="Arial" w:hAnsi="Arial" w:cs="Arial"/>
          <w:color w:val="3A7AB2"/>
          <w:sz w:val="22"/>
          <w:szCs w:val="22"/>
          <w:lang w:val="es-ES"/>
        </w:rPr>
      </w:pPr>
    </w:p>
    <w:p w14:paraId="5D71BCA0" w14:textId="77777777" w:rsidR="00C66CFC" w:rsidRPr="00055BD9" w:rsidRDefault="00C66CFC">
      <w:pPr>
        <w:pBdr>
          <w:top w:val="nil"/>
          <w:left w:val="nil"/>
          <w:bottom w:val="nil"/>
          <w:right w:val="nil"/>
          <w:between w:val="nil"/>
        </w:pBdr>
        <w:spacing w:line="360" w:lineRule="auto"/>
        <w:rPr>
          <w:rFonts w:ascii="Arial" w:eastAsia="Arial" w:hAnsi="Arial" w:cs="Arial"/>
          <w:color w:val="3A7AB2"/>
          <w:sz w:val="22"/>
          <w:szCs w:val="22"/>
          <w:lang w:val="es-ES"/>
        </w:rPr>
      </w:pPr>
    </w:p>
    <w:p w14:paraId="6F5E329E" w14:textId="77777777" w:rsidR="00C66CFC" w:rsidRPr="00055BD9" w:rsidRDefault="00055BD9">
      <w:pPr>
        <w:pBdr>
          <w:top w:val="nil"/>
          <w:left w:val="nil"/>
          <w:bottom w:val="nil"/>
          <w:right w:val="nil"/>
          <w:between w:val="nil"/>
        </w:pBdr>
        <w:spacing w:line="360" w:lineRule="auto"/>
        <w:rPr>
          <w:color w:val="000000"/>
          <w:lang w:val="es-ES"/>
        </w:rPr>
      </w:pPr>
      <w:r w:rsidRPr="00055BD9">
        <w:rPr>
          <w:rFonts w:ascii="Arial" w:eastAsia="Arial" w:hAnsi="Arial" w:cs="Arial"/>
          <w:color w:val="3A7AB2"/>
          <w:sz w:val="22"/>
          <w:szCs w:val="22"/>
          <w:lang w:val="es-ES"/>
        </w:rPr>
        <w:lastRenderedPageBreak/>
        <w:t>Comercial y ventas, Atención a clientes, Informática y telecomunicaciones y Compras, logística y almacén acumulan el 54% del total de vacantes ofertadas</w:t>
      </w:r>
    </w:p>
    <w:p w14:paraId="0BC8D834" w14:textId="77777777" w:rsidR="00C66CFC" w:rsidRPr="00055BD9" w:rsidRDefault="00C66CFC">
      <w:pPr>
        <w:spacing w:line="360" w:lineRule="auto"/>
        <w:rPr>
          <w:lang w:val="es-ES"/>
        </w:rPr>
      </w:pPr>
    </w:p>
    <w:p w14:paraId="331AFFA9" w14:textId="77777777" w:rsidR="00C66CFC" w:rsidRPr="00055BD9" w:rsidRDefault="00055BD9">
      <w:pPr>
        <w:pBdr>
          <w:top w:val="nil"/>
          <w:left w:val="nil"/>
          <w:bottom w:val="nil"/>
          <w:right w:val="nil"/>
          <w:between w:val="nil"/>
        </w:pBdr>
        <w:spacing w:line="360" w:lineRule="auto"/>
        <w:jc w:val="both"/>
        <w:rPr>
          <w:rFonts w:ascii="Arial" w:eastAsia="Arial" w:hAnsi="Arial" w:cs="Arial"/>
          <w:color w:val="000000"/>
          <w:sz w:val="20"/>
          <w:szCs w:val="20"/>
          <w:lang w:val="es-ES"/>
        </w:rPr>
      </w:pPr>
      <w:r w:rsidRPr="00055BD9">
        <w:rPr>
          <w:rFonts w:ascii="Arial" w:eastAsia="Arial" w:hAnsi="Arial" w:cs="Arial"/>
          <w:b/>
          <w:color w:val="000000"/>
          <w:sz w:val="20"/>
          <w:szCs w:val="20"/>
          <w:highlight w:val="white"/>
          <w:lang w:val="es-ES"/>
        </w:rPr>
        <w:t>Comercial y ventas</w:t>
      </w:r>
      <w:r w:rsidRPr="00055BD9">
        <w:rPr>
          <w:rFonts w:ascii="Arial" w:eastAsia="Arial" w:hAnsi="Arial" w:cs="Arial"/>
          <w:color w:val="000000"/>
          <w:sz w:val="20"/>
          <w:szCs w:val="20"/>
          <w:highlight w:val="white"/>
          <w:lang w:val="es-ES"/>
        </w:rPr>
        <w:t>,</w:t>
      </w:r>
      <w:r w:rsidRPr="00055BD9">
        <w:rPr>
          <w:rFonts w:ascii="Arial" w:eastAsia="Arial" w:hAnsi="Arial" w:cs="Arial"/>
          <w:b/>
          <w:color w:val="000000"/>
          <w:sz w:val="20"/>
          <w:szCs w:val="20"/>
          <w:highlight w:val="white"/>
          <w:lang w:val="es-ES"/>
        </w:rPr>
        <w:t xml:space="preserve"> </w:t>
      </w:r>
      <w:r w:rsidRPr="00055BD9">
        <w:rPr>
          <w:rFonts w:ascii="Arial" w:eastAsia="Arial" w:hAnsi="Arial" w:cs="Arial"/>
          <w:color w:val="000000"/>
          <w:sz w:val="20"/>
          <w:szCs w:val="20"/>
          <w:highlight w:val="white"/>
          <w:lang w:val="es-ES"/>
        </w:rPr>
        <w:t>uno de los</w:t>
      </w:r>
      <w:r w:rsidRPr="00055BD9">
        <w:rPr>
          <w:rFonts w:ascii="Arial" w:eastAsia="Arial" w:hAnsi="Arial" w:cs="Arial"/>
          <w:b/>
          <w:color w:val="000000"/>
          <w:sz w:val="20"/>
          <w:szCs w:val="20"/>
          <w:highlight w:val="white"/>
          <w:lang w:val="es-ES"/>
        </w:rPr>
        <w:t xml:space="preserve"> </w:t>
      </w:r>
      <w:r w:rsidRPr="00055BD9">
        <w:rPr>
          <w:rFonts w:ascii="Arial" w:eastAsia="Arial" w:hAnsi="Arial" w:cs="Arial"/>
          <w:sz w:val="20"/>
          <w:szCs w:val="20"/>
          <w:highlight w:val="white"/>
          <w:lang w:val="es-ES"/>
        </w:rPr>
        <w:t>sectores que tradicionalmente genera más oportunidades laborales en Esp</w:t>
      </w:r>
      <w:r w:rsidRPr="00055BD9">
        <w:rPr>
          <w:rFonts w:ascii="Arial" w:eastAsia="Arial" w:hAnsi="Arial" w:cs="Arial"/>
          <w:sz w:val="20"/>
          <w:szCs w:val="20"/>
          <w:highlight w:val="white"/>
          <w:lang w:val="es-ES"/>
        </w:rPr>
        <w:t xml:space="preserve">aña, </w:t>
      </w:r>
      <w:r w:rsidRPr="00055BD9">
        <w:rPr>
          <w:rFonts w:ascii="Arial" w:eastAsia="Arial" w:hAnsi="Arial" w:cs="Arial"/>
          <w:color w:val="000000"/>
          <w:sz w:val="20"/>
          <w:szCs w:val="20"/>
          <w:highlight w:val="white"/>
          <w:lang w:val="es-ES"/>
        </w:rPr>
        <w:t>con</w:t>
      </w:r>
      <w:r w:rsidRPr="00055BD9">
        <w:rPr>
          <w:rFonts w:ascii="Arial" w:eastAsia="Arial" w:hAnsi="Arial" w:cs="Arial"/>
          <w:b/>
          <w:color w:val="000000"/>
          <w:sz w:val="20"/>
          <w:szCs w:val="20"/>
          <w:highlight w:val="white"/>
          <w:lang w:val="es-ES"/>
        </w:rPr>
        <w:t xml:space="preserve"> 32.410 puestos vacantes, </w:t>
      </w:r>
      <w:r w:rsidRPr="00055BD9">
        <w:rPr>
          <w:rFonts w:ascii="Arial" w:eastAsia="Arial" w:hAnsi="Arial" w:cs="Arial"/>
          <w:color w:val="000000"/>
          <w:sz w:val="20"/>
          <w:szCs w:val="20"/>
          <w:highlight w:val="white"/>
          <w:lang w:val="es-ES"/>
        </w:rPr>
        <w:t xml:space="preserve">repite, una vez más, como el sector que </w:t>
      </w:r>
      <w:r w:rsidRPr="00055BD9">
        <w:rPr>
          <w:rFonts w:ascii="Arial" w:eastAsia="Arial" w:hAnsi="Arial" w:cs="Arial"/>
          <w:sz w:val="20"/>
          <w:szCs w:val="20"/>
          <w:highlight w:val="white"/>
          <w:lang w:val="es-ES"/>
        </w:rPr>
        <w:t>registra más</w:t>
      </w:r>
      <w:r w:rsidRPr="00055BD9">
        <w:rPr>
          <w:rFonts w:ascii="Arial" w:eastAsia="Arial" w:hAnsi="Arial" w:cs="Arial"/>
          <w:color w:val="000000"/>
          <w:sz w:val="20"/>
          <w:szCs w:val="20"/>
          <w:highlight w:val="white"/>
          <w:lang w:val="es-ES"/>
        </w:rPr>
        <w:t xml:space="preserve"> creación de empleo en nuestro país, aglutinando el </w:t>
      </w:r>
      <w:r w:rsidRPr="00055BD9">
        <w:rPr>
          <w:rFonts w:ascii="Arial" w:eastAsia="Arial" w:hAnsi="Arial" w:cs="Arial"/>
          <w:b/>
          <w:color w:val="000000"/>
          <w:sz w:val="20"/>
          <w:szCs w:val="20"/>
          <w:highlight w:val="white"/>
          <w:lang w:val="es-ES"/>
        </w:rPr>
        <w:t>24% del total</w:t>
      </w:r>
      <w:r w:rsidRPr="00055BD9">
        <w:rPr>
          <w:rFonts w:ascii="Arial" w:eastAsia="Arial" w:hAnsi="Arial" w:cs="Arial"/>
          <w:color w:val="000000"/>
          <w:sz w:val="20"/>
          <w:szCs w:val="20"/>
          <w:highlight w:val="white"/>
          <w:lang w:val="es-ES"/>
        </w:rPr>
        <w:t xml:space="preserve"> de vacantes publicadas en InfoJobs. El crecimiento de vacantes respecto al mes</w:t>
      </w:r>
      <w:r w:rsidRPr="00055BD9">
        <w:rPr>
          <w:lang w:val="es-ES"/>
        </w:rPr>
        <w:t xml:space="preserve"> </w:t>
      </w:r>
      <w:r w:rsidRPr="00055BD9">
        <w:rPr>
          <w:rFonts w:ascii="Arial" w:eastAsia="Arial" w:hAnsi="Arial" w:cs="Arial"/>
          <w:color w:val="000000"/>
          <w:sz w:val="20"/>
          <w:szCs w:val="20"/>
          <w:highlight w:val="white"/>
          <w:lang w:val="es-ES"/>
        </w:rPr>
        <w:t xml:space="preserve">anterior es del 60%. </w:t>
      </w:r>
    </w:p>
    <w:p w14:paraId="2DCEB5C9" w14:textId="77777777" w:rsidR="00C66CFC" w:rsidRPr="00055BD9" w:rsidRDefault="00C66CFC">
      <w:pPr>
        <w:pBdr>
          <w:top w:val="nil"/>
          <w:left w:val="nil"/>
          <w:bottom w:val="nil"/>
          <w:right w:val="nil"/>
          <w:between w:val="nil"/>
        </w:pBdr>
        <w:spacing w:line="360" w:lineRule="auto"/>
        <w:jc w:val="both"/>
        <w:rPr>
          <w:rFonts w:ascii="Arial" w:eastAsia="Arial" w:hAnsi="Arial" w:cs="Arial"/>
          <w:color w:val="000000"/>
          <w:sz w:val="20"/>
          <w:szCs w:val="20"/>
          <w:lang w:val="es-ES"/>
        </w:rPr>
      </w:pPr>
    </w:p>
    <w:p w14:paraId="6E20AD1E" w14:textId="77777777" w:rsidR="00C66CFC" w:rsidRPr="00055BD9" w:rsidRDefault="00055BD9">
      <w:pPr>
        <w:pBdr>
          <w:top w:val="nil"/>
          <w:left w:val="nil"/>
          <w:bottom w:val="nil"/>
          <w:right w:val="nil"/>
          <w:between w:val="nil"/>
        </w:pBdr>
        <w:spacing w:line="360" w:lineRule="auto"/>
        <w:jc w:val="both"/>
        <w:rPr>
          <w:rFonts w:ascii="Arial" w:eastAsia="Arial" w:hAnsi="Arial" w:cs="Arial"/>
          <w:color w:val="000000"/>
          <w:sz w:val="20"/>
          <w:szCs w:val="20"/>
          <w:lang w:val="es-ES"/>
        </w:rPr>
      </w:pPr>
      <w:r w:rsidRPr="00055BD9">
        <w:rPr>
          <w:rFonts w:ascii="Arial" w:eastAsia="Arial" w:hAnsi="Arial" w:cs="Arial"/>
          <w:color w:val="000000"/>
          <w:sz w:val="20"/>
          <w:szCs w:val="20"/>
          <w:lang w:val="es-ES"/>
        </w:rPr>
        <w:t xml:space="preserve">La categoría </w:t>
      </w:r>
      <w:r w:rsidRPr="00055BD9">
        <w:rPr>
          <w:rFonts w:ascii="Arial" w:eastAsia="Arial" w:hAnsi="Arial" w:cs="Arial"/>
          <w:b/>
          <w:color w:val="000000"/>
          <w:sz w:val="20"/>
          <w:szCs w:val="20"/>
          <w:highlight w:val="white"/>
          <w:lang w:val="es-ES"/>
        </w:rPr>
        <w:t>Atención a clientes</w:t>
      </w:r>
      <w:r w:rsidRPr="00055BD9">
        <w:rPr>
          <w:rFonts w:ascii="Arial" w:eastAsia="Arial" w:hAnsi="Arial" w:cs="Arial"/>
          <w:color w:val="000000"/>
          <w:sz w:val="20"/>
          <w:szCs w:val="20"/>
          <w:highlight w:val="white"/>
          <w:lang w:val="es-ES"/>
        </w:rPr>
        <w:t xml:space="preserve">, con </w:t>
      </w:r>
      <w:r w:rsidRPr="00055BD9">
        <w:rPr>
          <w:rFonts w:ascii="Arial" w:eastAsia="Arial" w:hAnsi="Arial" w:cs="Arial"/>
          <w:b/>
          <w:color w:val="000000"/>
          <w:sz w:val="20"/>
          <w:szCs w:val="20"/>
          <w:highlight w:val="white"/>
          <w:lang w:val="es-ES"/>
        </w:rPr>
        <w:t xml:space="preserve">13.946 vacantes </w:t>
      </w:r>
      <w:r w:rsidRPr="00055BD9">
        <w:rPr>
          <w:rFonts w:ascii="Arial" w:eastAsia="Arial" w:hAnsi="Arial" w:cs="Arial"/>
          <w:color w:val="000000"/>
          <w:sz w:val="20"/>
          <w:szCs w:val="20"/>
          <w:highlight w:val="white"/>
          <w:lang w:val="es-ES"/>
        </w:rPr>
        <w:t>publicadas en la plataforma</w:t>
      </w:r>
      <w:r w:rsidRPr="00055BD9">
        <w:rPr>
          <w:rFonts w:ascii="Arial" w:eastAsia="Arial" w:hAnsi="Arial" w:cs="Arial"/>
          <w:b/>
          <w:color w:val="000000"/>
          <w:sz w:val="20"/>
          <w:szCs w:val="20"/>
          <w:highlight w:val="white"/>
          <w:lang w:val="es-ES"/>
        </w:rPr>
        <w:t xml:space="preserve"> </w:t>
      </w:r>
      <w:r w:rsidRPr="00055BD9">
        <w:rPr>
          <w:rFonts w:ascii="Arial" w:eastAsia="Arial" w:hAnsi="Arial" w:cs="Arial"/>
          <w:color w:val="000000"/>
          <w:sz w:val="20"/>
          <w:szCs w:val="20"/>
          <w:highlight w:val="white"/>
          <w:lang w:val="es-ES"/>
        </w:rPr>
        <w:t xml:space="preserve">(un 10% del total), es el segundo sector que más empleo ha generado. </w:t>
      </w:r>
      <w:r w:rsidRPr="00055BD9">
        <w:rPr>
          <w:rFonts w:ascii="Arial" w:eastAsia="Arial" w:hAnsi="Arial" w:cs="Arial"/>
          <w:color w:val="000000"/>
          <w:sz w:val="20"/>
          <w:szCs w:val="20"/>
          <w:lang w:val="es-ES"/>
        </w:rPr>
        <w:t>El</w:t>
      </w:r>
      <w:r w:rsidRPr="00055BD9">
        <w:rPr>
          <w:rFonts w:ascii="Arial" w:eastAsia="Arial" w:hAnsi="Arial" w:cs="Arial"/>
          <w:color w:val="000000"/>
          <w:sz w:val="20"/>
          <w:szCs w:val="20"/>
          <w:lang w:val="es-ES"/>
        </w:rPr>
        <w:t xml:space="preserve"> aumento respecto al mes</w:t>
      </w:r>
      <w:r w:rsidRPr="00055BD9">
        <w:rPr>
          <w:lang w:val="es-ES"/>
        </w:rPr>
        <w:t xml:space="preserve"> </w:t>
      </w:r>
      <w:r w:rsidRPr="00055BD9">
        <w:rPr>
          <w:rFonts w:ascii="Arial" w:eastAsia="Arial" w:hAnsi="Arial" w:cs="Arial"/>
          <w:color w:val="000000"/>
          <w:sz w:val="20"/>
          <w:szCs w:val="20"/>
          <w:lang w:val="es-ES"/>
        </w:rPr>
        <w:t xml:space="preserve">de agosto es de casi del 20%. Le sigue </w:t>
      </w:r>
      <w:r w:rsidRPr="00055BD9">
        <w:rPr>
          <w:rFonts w:ascii="Arial" w:eastAsia="Arial" w:hAnsi="Arial" w:cs="Arial"/>
          <w:b/>
          <w:color w:val="000000"/>
          <w:sz w:val="20"/>
          <w:szCs w:val="20"/>
          <w:highlight w:val="white"/>
          <w:lang w:val="es-ES"/>
        </w:rPr>
        <w:t xml:space="preserve">Informática y telecomunicaciones </w:t>
      </w:r>
      <w:r w:rsidRPr="00055BD9">
        <w:rPr>
          <w:rFonts w:ascii="Arial" w:eastAsia="Arial" w:hAnsi="Arial" w:cs="Arial"/>
          <w:color w:val="000000"/>
          <w:sz w:val="20"/>
          <w:szCs w:val="20"/>
          <w:highlight w:val="white"/>
          <w:lang w:val="es-ES"/>
        </w:rPr>
        <w:t xml:space="preserve">con </w:t>
      </w:r>
      <w:r w:rsidRPr="00055BD9">
        <w:rPr>
          <w:rFonts w:ascii="Arial" w:eastAsia="Arial" w:hAnsi="Arial" w:cs="Arial"/>
          <w:b/>
          <w:color w:val="000000"/>
          <w:sz w:val="20"/>
          <w:szCs w:val="20"/>
          <w:highlight w:val="white"/>
          <w:lang w:val="es-ES"/>
        </w:rPr>
        <w:t>13.449 vacantes</w:t>
      </w:r>
      <w:r w:rsidRPr="00055BD9">
        <w:rPr>
          <w:rFonts w:ascii="Arial" w:eastAsia="Arial" w:hAnsi="Arial" w:cs="Arial"/>
          <w:b/>
          <w:color w:val="000000"/>
          <w:sz w:val="20"/>
          <w:szCs w:val="20"/>
          <w:lang w:val="es-ES"/>
        </w:rPr>
        <w:t xml:space="preserve"> (el 10% del total). El sector TI ha aumentado un 44% respecto al mes de agosto. </w:t>
      </w:r>
      <w:r w:rsidRPr="00055BD9">
        <w:rPr>
          <w:rFonts w:ascii="Arial" w:eastAsia="Arial" w:hAnsi="Arial" w:cs="Arial"/>
          <w:color w:val="000000"/>
          <w:sz w:val="20"/>
          <w:szCs w:val="20"/>
          <w:lang w:val="es-ES"/>
        </w:rPr>
        <w:t>Este crecimiento se debe en parte a la aceleración de los p</w:t>
      </w:r>
      <w:r w:rsidRPr="00055BD9">
        <w:rPr>
          <w:rFonts w:ascii="Arial" w:eastAsia="Arial" w:hAnsi="Arial" w:cs="Arial"/>
          <w:color w:val="000000"/>
          <w:sz w:val="20"/>
          <w:szCs w:val="20"/>
          <w:lang w:val="es-ES"/>
        </w:rPr>
        <w:t>rocesos de transformación digital de las empresas y a la necesidad de implantar medidas como el teletrabajo</w:t>
      </w:r>
      <w:r w:rsidRPr="00055BD9">
        <w:rPr>
          <w:lang w:val="es-ES"/>
        </w:rPr>
        <w:t xml:space="preserve"> </w:t>
      </w:r>
      <w:r w:rsidRPr="00055BD9">
        <w:rPr>
          <w:rFonts w:ascii="Arial" w:eastAsia="Arial" w:hAnsi="Arial" w:cs="Arial"/>
          <w:color w:val="000000"/>
          <w:sz w:val="20"/>
          <w:szCs w:val="20"/>
          <w:lang w:val="es-ES"/>
        </w:rPr>
        <w:t>para adaptarse a un escenario completamente nuevo.</w:t>
      </w:r>
    </w:p>
    <w:p w14:paraId="769E5493" w14:textId="77777777" w:rsidR="00C66CFC" w:rsidRPr="00055BD9" w:rsidRDefault="00C66CFC">
      <w:pPr>
        <w:pBdr>
          <w:top w:val="nil"/>
          <w:left w:val="nil"/>
          <w:bottom w:val="nil"/>
          <w:right w:val="nil"/>
          <w:between w:val="nil"/>
        </w:pBdr>
        <w:spacing w:line="360" w:lineRule="auto"/>
        <w:jc w:val="both"/>
        <w:rPr>
          <w:rFonts w:ascii="Arial" w:eastAsia="Arial" w:hAnsi="Arial" w:cs="Arial"/>
          <w:b/>
          <w:color w:val="000000"/>
          <w:sz w:val="20"/>
          <w:szCs w:val="20"/>
          <w:lang w:val="es-ES"/>
        </w:rPr>
      </w:pPr>
    </w:p>
    <w:p w14:paraId="331F9532" w14:textId="77777777" w:rsidR="00C66CFC" w:rsidRPr="00055BD9" w:rsidRDefault="00055BD9">
      <w:pPr>
        <w:pBdr>
          <w:top w:val="nil"/>
          <w:left w:val="nil"/>
          <w:bottom w:val="nil"/>
          <w:right w:val="nil"/>
          <w:between w:val="nil"/>
        </w:pBdr>
        <w:spacing w:line="360" w:lineRule="auto"/>
        <w:jc w:val="both"/>
        <w:rPr>
          <w:rFonts w:ascii="Arial" w:eastAsia="Arial" w:hAnsi="Arial" w:cs="Arial"/>
          <w:color w:val="000000"/>
          <w:sz w:val="20"/>
          <w:szCs w:val="20"/>
          <w:lang w:val="es-ES"/>
        </w:rPr>
      </w:pPr>
      <w:r w:rsidRPr="00055BD9">
        <w:rPr>
          <w:rFonts w:ascii="Arial" w:eastAsia="Arial" w:hAnsi="Arial" w:cs="Arial"/>
          <w:color w:val="000000"/>
          <w:sz w:val="20"/>
          <w:szCs w:val="20"/>
          <w:lang w:val="es-ES"/>
        </w:rPr>
        <w:t>Finalmente, el cuarto sector que más empleo ha generado en la plataforma es</w:t>
      </w:r>
      <w:r w:rsidRPr="00055BD9">
        <w:rPr>
          <w:rFonts w:ascii="Arial" w:eastAsia="Arial" w:hAnsi="Arial" w:cs="Arial"/>
          <w:b/>
          <w:color w:val="000000"/>
          <w:sz w:val="20"/>
          <w:szCs w:val="20"/>
          <w:lang w:val="es-ES"/>
        </w:rPr>
        <w:t xml:space="preserve"> Compras, logística y</w:t>
      </w:r>
      <w:r w:rsidRPr="00055BD9">
        <w:rPr>
          <w:rFonts w:ascii="Arial" w:eastAsia="Arial" w:hAnsi="Arial" w:cs="Arial"/>
          <w:b/>
          <w:color w:val="000000"/>
          <w:sz w:val="20"/>
          <w:szCs w:val="20"/>
          <w:lang w:val="es-ES"/>
        </w:rPr>
        <w:t xml:space="preserve"> almacén con </w:t>
      </w:r>
      <w:r w:rsidRPr="00055BD9">
        <w:rPr>
          <w:rFonts w:ascii="Arial" w:eastAsia="Arial" w:hAnsi="Arial" w:cs="Arial"/>
          <w:b/>
          <w:color w:val="000000"/>
          <w:sz w:val="20"/>
          <w:szCs w:val="20"/>
          <w:highlight w:val="white"/>
          <w:lang w:val="es-ES"/>
        </w:rPr>
        <w:t>12.986 vacantes</w:t>
      </w:r>
      <w:r w:rsidRPr="00055BD9">
        <w:rPr>
          <w:rFonts w:ascii="Arial" w:eastAsia="Arial" w:hAnsi="Arial" w:cs="Arial"/>
          <w:b/>
          <w:color w:val="000000"/>
          <w:sz w:val="20"/>
          <w:szCs w:val="20"/>
          <w:lang w:val="es-ES"/>
        </w:rPr>
        <w:t xml:space="preserve">, un 10% del total </w:t>
      </w:r>
      <w:r w:rsidRPr="00055BD9">
        <w:rPr>
          <w:rFonts w:ascii="Arial" w:eastAsia="Arial" w:hAnsi="Arial" w:cs="Arial"/>
          <w:color w:val="000000"/>
          <w:sz w:val="20"/>
          <w:szCs w:val="20"/>
          <w:lang w:val="es-ES"/>
        </w:rPr>
        <w:t>de vacantes en septiembre</w:t>
      </w:r>
      <w:r w:rsidRPr="00055BD9">
        <w:rPr>
          <w:rFonts w:ascii="Arial" w:eastAsia="Arial" w:hAnsi="Arial" w:cs="Arial"/>
          <w:b/>
          <w:color w:val="000000"/>
          <w:sz w:val="20"/>
          <w:szCs w:val="20"/>
          <w:lang w:val="es-ES"/>
        </w:rPr>
        <w:t xml:space="preserve">. </w:t>
      </w:r>
      <w:r w:rsidRPr="00055BD9">
        <w:rPr>
          <w:rFonts w:ascii="Arial" w:eastAsia="Arial" w:hAnsi="Arial" w:cs="Arial"/>
          <w:color w:val="000000"/>
          <w:sz w:val="20"/>
          <w:szCs w:val="20"/>
          <w:lang w:val="es-ES"/>
        </w:rPr>
        <w:t>Esta categoría ha</w:t>
      </w:r>
      <w:r w:rsidRPr="00055BD9">
        <w:rPr>
          <w:rFonts w:ascii="Arial" w:eastAsia="Arial" w:hAnsi="Arial" w:cs="Arial"/>
          <w:b/>
          <w:color w:val="000000"/>
          <w:sz w:val="20"/>
          <w:szCs w:val="20"/>
          <w:lang w:val="es-ES"/>
        </w:rPr>
        <w:t xml:space="preserve"> aumentado un 24% respecto al mes anterior.  </w:t>
      </w:r>
    </w:p>
    <w:p w14:paraId="5DAB7A80" w14:textId="77777777" w:rsidR="00C66CFC" w:rsidRPr="00055BD9" w:rsidRDefault="00C66CFC">
      <w:pPr>
        <w:pBdr>
          <w:top w:val="nil"/>
          <w:left w:val="nil"/>
          <w:bottom w:val="nil"/>
          <w:right w:val="nil"/>
          <w:between w:val="nil"/>
        </w:pBdr>
        <w:spacing w:line="360" w:lineRule="auto"/>
        <w:jc w:val="both"/>
        <w:rPr>
          <w:rFonts w:ascii="Arial" w:eastAsia="Arial" w:hAnsi="Arial" w:cs="Arial"/>
          <w:color w:val="000000"/>
          <w:sz w:val="20"/>
          <w:szCs w:val="20"/>
          <w:lang w:val="es-ES"/>
        </w:rPr>
      </w:pPr>
    </w:p>
    <w:p w14:paraId="16876A74" w14:textId="77777777" w:rsidR="00C66CFC" w:rsidRPr="00055BD9" w:rsidRDefault="00C66CFC">
      <w:pPr>
        <w:pBdr>
          <w:top w:val="nil"/>
          <w:left w:val="nil"/>
          <w:bottom w:val="nil"/>
          <w:right w:val="nil"/>
          <w:between w:val="nil"/>
        </w:pBdr>
        <w:spacing w:line="360" w:lineRule="auto"/>
        <w:jc w:val="both"/>
        <w:rPr>
          <w:rFonts w:ascii="Arial" w:eastAsia="Arial" w:hAnsi="Arial" w:cs="Arial"/>
          <w:color w:val="000000"/>
          <w:sz w:val="20"/>
          <w:szCs w:val="20"/>
          <w:lang w:val="es-ES"/>
        </w:rPr>
      </w:pPr>
    </w:p>
    <w:p w14:paraId="640B9178" w14:textId="77777777" w:rsidR="00C66CFC" w:rsidRPr="00055BD9" w:rsidRDefault="00055BD9">
      <w:pPr>
        <w:pBdr>
          <w:top w:val="nil"/>
          <w:left w:val="nil"/>
          <w:bottom w:val="nil"/>
          <w:right w:val="nil"/>
          <w:between w:val="nil"/>
        </w:pBdr>
        <w:spacing w:line="360" w:lineRule="auto"/>
        <w:jc w:val="both"/>
        <w:rPr>
          <w:color w:val="000000"/>
          <w:lang w:val="es-ES"/>
        </w:rPr>
      </w:pPr>
      <w:r w:rsidRPr="00055BD9">
        <w:rPr>
          <w:rFonts w:ascii="Arial" w:eastAsia="Arial" w:hAnsi="Arial" w:cs="Arial"/>
          <w:color w:val="3A7AB2"/>
          <w:sz w:val="22"/>
          <w:szCs w:val="22"/>
          <w:lang w:val="es-ES"/>
        </w:rPr>
        <w:t>El 33% de las vacantes ofrecían contrato de duración determinada y el 23% contrato indefinido</w:t>
      </w:r>
    </w:p>
    <w:p w14:paraId="2AD8A4AD" w14:textId="77777777" w:rsidR="00C66CFC" w:rsidRPr="00055BD9" w:rsidRDefault="00C66CFC">
      <w:pPr>
        <w:pBdr>
          <w:top w:val="nil"/>
          <w:left w:val="nil"/>
          <w:bottom w:val="nil"/>
          <w:right w:val="nil"/>
          <w:between w:val="nil"/>
        </w:pBdr>
        <w:spacing w:line="360" w:lineRule="auto"/>
        <w:jc w:val="both"/>
        <w:rPr>
          <w:rFonts w:ascii="Arial" w:eastAsia="Arial" w:hAnsi="Arial" w:cs="Arial"/>
          <w:color w:val="000000"/>
          <w:sz w:val="20"/>
          <w:szCs w:val="20"/>
          <w:highlight w:val="white"/>
          <w:lang w:val="es-ES"/>
        </w:rPr>
      </w:pPr>
    </w:p>
    <w:p w14:paraId="543252E5" w14:textId="77777777" w:rsidR="00C66CFC" w:rsidRPr="00055BD9" w:rsidRDefault="00055BD9">
      <w:pPr>
        <w:pBdr>
          <w:top w:val="nil"/>
          <w:left w:val="nil"/>
          <w:bottom w:val="nil"/>
          <w:right w:val="nil"/>
          <w:between w:val="nil"/>
        </w:pBdr>
        <w:spacing w:line="360" w:lineRule="auto"/>
        <w:jc w:val="both"/>
        <w:rPr>
          <w:color w:val="000000"/>
          <w:lang w:val="es-ES"/>
        </w:rPr>
      </w:pPr>
      <w:r w:rsidRPr="00055BD9">
        <w:rPr>
          <w:rFonts w:ascii="Arial" w:eastAsia="Arial" w:hAnsi="Arial" w:cs="Arial"/>
          <w:color w:val="000000"/>
          <w:sz w:val="20"/>
          <w:szCs w:val="20"/>
          <w:lang w:val="es-ES"/>
        </w:rPr>
        <w:t xml:space="preserve">Entre las vacantes registradas en InfoJobs en el mes de septiembre, se publicaron un total de </w:t>
      </w:r>
      <w:r w:rsidRPr="00055BD9">
        <w:rPr>
          <w:rFonts w:ascii="Arial" w:eastAsia="Arial" w:hAnsi="Arial" w:cs="Arial"/>
          <w:b/>
          <w:color w:val="000000"/>
          <w:sz w:val="20"/>
          <w:szCs w:val="20"/>
          <w:lang w:val="es-ES"/>
        </w:rPr>
        <w:t>44.804 puestos de trabajo que ofrecían contratación de duración determinada</w:t>
      </w:r>
      <w:r w:rsidRPr="00055BD9">
        <w:rPr>
          <w:rFonts w:ascii="Arial" w:eastAsia="Arial" w:hAnsi="Arial" w:cs="Arial"/>
          <w:color w:val="000000"/>
          <w:sz w:val="20"/>
          <w:szCs w:val="20"/>
          <w:lang w:val="es-ES"/>
        </w:rPr>
        <w:t>, representando el 33% de las vacantes que informaban sobre la tipología de contrato. P</w:t>
      </w:r>
      <w:r w:rsidRPr="00055BD9">
        <w:rPr>
          <w:rFonts w:ascii="Arial" w:eastAsia="Arial" w:hAnsi="Arial" w:cs="Arial"/>
          <w:color w:val="000000"/>
          <w:sz w:val="20"/>
          <w:szCs w:val="20"/>
          <w:lang w:val="es-ES"/>
        </w:rPr>
        <w:t>or otro lado, las vacantes con contrato de</w:t>
      </w:r>
      <w:r w:rsidRPr="00055BD9">
        <w:rPr>
          <w:rFonts w:ascii="Arial" w:eastAsia="Arial" w:hAnsi="Arial" w:cs="Arial"/>
          <w:b/>
          <w:color w:val="000000"/>
          <w:sz w:val="20"/>
          <w:szCs w:val="20"/>
          <w:lang w:val="es-ES"/>
        </w:rPr>
        <w:t xml:space="preserve"> duración indefinida -30.586 vacantes-</w:t>
      </w:r>
      <w:r w:rsidRPr="00055BD9">
        <w:rPr>
          <w:rFonts w:ascii="Arial" w:eastAsia="Arial" w:hAnsi="Arial" w:cs="Arial"/>
          <w:color w:val="000000"/>
          <w:sz w:val="20"/>
          <w:szCs w:val="20"/>
          <w:lang w:val="es-ES"/>
        </w:rPr>
        <w:t>, representaban</w:t>
      </w:r>
      <w:r w:rsidRPr="00055BD9">
        <w:rPr>
          <w:lang w:val="es-ES"/>
        </w:rPr>
        <w:t xml:space="preserve"> </w:t>
      </w:r>
      <w:r w:rsidRPr="00055BD9">
        <w:rPr>
          <w:rFonts w:ascii="Arial" w:eastAsia="Arial" w:hAnsi="Arial" w:cs="Arial"/>
          <w:color w:val="000000"/>
          <w:sz w:val="20"/>
          <w:szCs w:val="20"/>
          <w:lang w:val="es-ES"/>
        </w:rPr>
        <w:t xml:space="preserve">el pasado mes el </w:t>
      </w:r>
      <w:r w:rsidRPr="00055BD9">
        <w:rPr>
          <w:rFonts w:ascii="Arial" w:eastAsia="Arial" w:hAnsi="Arial" w:cs="Arial"/>
          <w:b/>
          <w:color w:val="000000"/>
          <w:sz w:val="20"/>
          <w:szCs w:val="20"/>
          <w:lang w:val="es-ES"/>
        </w:rPr>
        <w:t>23% de las vacantes</w:t>
      </w:r>
      <w:r w:rsidRPr="00055BD9">
        <w:rPr>
          <w:rFonts w:ascii="Arial" w:eastAsia="Arial" w:hAnsi="Arial" w:cs="Arial"/>
          <w:color w:val="000000"/>
          <w:sz w:val="20"/>
          <w:szCs w:val="20"/>
          <w:lang w:val="es-ES"/>
        </w:rPr>
        <w:t xml:space="preserve"> de la plataforma.</w:t>
      </w:r>
    </w:p>
    <w:p w14:paraId="29A2F110" w14:textId="77777777" w:rsidR="00C66CFC" w:rsidRPr="00055BD9" w:rsidRDefault="00C66CFC">
      <w:pPr>
        <w:spacing w:line="360" w:lineRule="auto"/>
        <w:jc w:val="both"/>
        <w:rPr>
          <w:lang w:val="es-ES"/>
        </w:rPr>
      </w:pPr>
    </w:p>
    <w:p w14:paraId="6B06AC6E" w14:textId="77777777" w:rsidR="00C66CFC" w:rsidRPr="00055BD9" w:rsidRDefault="00055BD9">
      <w:pPr>
        <w:pBdr>
          <w:top w:val="nil"/>
          <w:left w:val="nil"/>
          <w:bottom w:val="nil"/>
          <w:right w:val="nil"/>
          <w:between w:val="nil"/>
        </w:pBdr>
        <w:spacing w:line="360" w:lineRule="auto"/>
        <w:jc w:val="both"/>
        <w:rPr>
          <w:color w:val="000000"/>
          <w:lang w:val="es-ES"/>
        </w:rPr>
      </w:pPr>
      <w:r w:rsidRPr="00055BD9">
        <w:rPr>
          <w:rFonts w:ascii="Arial" w:eastAsia="Arial" w:hAnsi="Arial" w:cs="Arial"/>
          <w:color w:val="000000"/>
          <w:sz w:val="20"/>
          <w:szCs w:val="20"/>
          <w:lang w:val="es-ES"/>
        </w:rPr>
        <w:t xml:space="preserve">En septiembre, en lo que respecta al </w:t>
      </w:r>
      <w:r w:rsidRPr="00055BD9">
        <w:rPr>
          <w:rFonts w:ascii="Arial" w:eastAsia="Arial" w:hAnsi="Arial" w:cs="Arial"/>
          <w:b/>
          <w:color w:val="000000"/>
          <w:sz w:val="20"/>
          <w:szCs w:val="20"/>
          <w:lang w:val="es-ES"/>
        </w:rPr>
        <w:t>tipo de jornada a realizar</w:t>
      </w:r>
      <w:r w:rsidRPr="00055BD9">
        <w:rPr>
          <w:rFonts w:ascii="Arial" w:eastAsia="Arial" w:hAnsi="Arial" w:cs="Arial"/>
          <w:color w:val="000000"/>
          <w:sz w:val="20"/>
          <w:szCs w:val="20"/>
          <w:lang w:val="es-ES"/>
        </w:rPr>
        <w:t xml:space="preserve">, predominaron las vacantes que ofrecían </w:t>
      </w:r>
      <w:r w:rsidRPr="00055BD9">
        <w:rPr>
          <w:rFonts w:ascii="Arial" w:eastAsia="Arial" w:hAnsi="Arial" w:cs="Arial"/>
          <w:b/>
          <w:color w:val="000000"/>
          <w:sz w:val="20"/>
          <w:szCs w:val="20"/>
          <w:lang w:val="es-ES"/>
        </w:rPr>
        <w:t>jornada a tiempo completo</w:t>
      </w:r>
      <w:r w:rsidRPr="00055BD9">
        <w:rPr>
          <w:rFonts w:ascii="Arial" w:eastAsia="Arial" w:hAnsi="Arial" w:cs="Arial"/>
          <w:color w:val="000000"/>
          <w:sz w:val="20"/>
          <w:szCs w:val="20"/>
          <w:lang w:val="es-ES"/>
        </w:rPr>
        <w:t xml:space="preserve">, representando el 54% del total. El 22% de los contratos fueron parciales y el 18% de las vacantes resultaba indiferente el tipo de jornada. </w:t>
      </w:r>
    </w:p>
    <w:p w14:paraId="7A11EBF2" w14:textId="77777777" w:rsidR="00C66CFC" w:rsidRPr="00055BD9" w:rsidRDefault="00C66CFC">
      <w:pPr>
        <w:spacing w:line="360" w:lineRule="auto"/>
        <w:rPr>
          <w:lang w:val="es-ES"/>
        </w:rPr>
      </w:pPr>
    </w:p>
    <w:p w14:paraId="1C95AA03" w14:textId="77777777" w:rsidR="00C66CFC" w:rsidRPr="00055BD9" w:rsidRDefault="00C66CFC">
      <w:pPr>
        <w:jc w:val="both"/>
        <w:rPr>
          <w:rFonts w:ascii="Arial" w:eastAsia="Arial" w:hAnsi="Arial" w:cs="Arial"/>
          <w:color w:val="3A7AB2"/>
          <w:sz w:val="22"/>
          <w:szCs w:val="22"/>
          <w:lang w:val="es-ES"/>
        </w:rPr>
      </w:pPr>
    </w:p>
    <w:p w14:paraId="34A7FBC0" w14:textId="77777777" w:rsidR="00C66CFC" w:rsidRPr="00055BD9" w:rsidRDefault="00055BD9">
      <w:pPr>
        <w:jc w:val="both"/>
        <w:rPr>
          <w:rFonts w:ascii="Arial" w:eastAsia="Arial" w:hAnsi="Arial" w:cs="Arial"/>
          <w:color w:val="3A7AB2"/>
          <w:sz w:val="22"/>
          <w:szCs w:val="22"/>
          <w:lang w:val="es-ES"/>
        </w:rPr>
      </w:pPr>
      <w:r w:rsidRPr="00055BD9">
        <w:rPr>
          <w:rFonts w:ascii="Arial" w:eastAsia="Arial" w:hAnsi="Arial" w:cs="Arial"/>
          <w:color w:val="3A7AB2"/>
          <w:sz w:val="22"/>
          <w:szCs w:val="22"/>
          <w:lang w:val="es-ES"/>
        </w:rPr>
        <w:t xml:space="preserve">Madrid, Cataluña, Andalucía y Valencia concentran el 65% de los empleos en España </w:t>
      </w:r>
    </w:p>
    <w:p w14:paraId="2B71B33E" w14:textId="77777777" w:rsidR="00C66CFC" w:rsidRPr="00055BD9" w:rsidRDefault="00C66CFC">
      <w:pPr>
        <w:jc w:val="both"/>
        <w:rPr>
          <w:rFonts w:ascii="Arial" w:eastAsia="Arial" w:hAnsi="Arial" w:cs="Arial"/>
          <w:color w:val="3A7AB2"/>
          <w:sz w:val="22"/>
          <w:szCs w:val="22"/>
          <w:lang w:val="es-ES"/>
        </w:rPr>
      </w:pPr>
    </w:p>
    <w:p w14:paraId="43F617BB" w14:textId="77777777" w:rsidR="00C66CFC" w:rsidRPr="00055BD9" w:rsidRDefault="00C66CFC">
      <w:pPr>
        <w:jc w:val="both"/>
        <w:rPr>
          <w:rFonts w:ascii="Arial" w:eastAsia="Arial" w:hAnsi="Arial" w:cs="Arial"/>
          <w:color w:val="3A7AB2"/>
          <w:sz w:val="22"/>
          <w:szCs w:val="22"/>
          <w:lang w:val="es-ES"/>
        </w:rPr>
      </w:pPr>
    </w:p>
    <w:p w14:paraId="52F94257" w14:textId="77777777" w:rsidR="00C66CFC" w:rsidRPr="00055BD9" w:rsidRDefault="00055BD9">
      <w:pPr>
        <w:pBdr>
          <w:top w:val="nil"/>
          <w:left w:val="nil"/>
          <w:bottom w:val="nil"/>
          <w:right w:val="nil"/>
          <w:between w:val="nil"/>
        </w:pBdr>
        <w:spacing w:line="360" w:lineRule="auto"/>
        <w:jc w:val="both"/>
        <w:rPr>
          <w:rFonts w:ascii="Arial" w:eastAsia="Arial" w:hAnsi="Arial" w:cs="Arial"/>
          <w:color w:val="000000"/>
          <w:sz w:val="20"/>
          <w:szCs w:val="20"/>
          <w:highlight w:val="white"/>
          <w:lang w:val="es-ES"/>
        </w:rPr>
      </w:pPr>
      <w:r w:rsidRPr="00055BD9">
        <w:rPr>
          <w:rFonts w:ascii="Arial" w:eastAsia="Arial" w:hAnsi="Arial" w:cs="Arial"/>
          <w:color w:val="000000"/>
          <w:sz w:val="20"/>
          <w:szCs w:val="20"/>
          <w:highlight w:val="white"/>
          <w:lang w:val="es-ES"/>
        </w:rPr>
        <w:t xml:space="preserve">Una vez más, las </w:t>
      </w:r>
      <w:r w:rsidRPr="00055BD9">
        <w:rPr>
          <w:rFonts w:ascii="Arial" w:eastAsia="Arial" w:hAnsi="Arial" w:cs="Arial"/>
          <w:sz w:val="20"/>
          <w:szCs w:val="20"/>
          <w:highlight w:val="white"/>
          <w:lang w:val="es-ES"/>
        </w:rPr>
        <w:t>c</w:t>
      </w:r>
      <w:r w:rsidRPr="00055BD9">
        <w:rPr>
          <w:rFonts w:ascii="Arial" w:eastAsia="Arial" w:hAnsi="Arial" w:cs="Arial"/>
          <w:color w:val="000000"/>
          <w:sz w:val="20"/>
          <w:szCs w:val="20"/>
          <w:highlight w:val="white"/>
          <w:lang w:val="es-ES"/>
        </w:rPr>
        <w:t xml:space="preserve">omunidades </w:t>
      </w:r>
      <w:r w:rsidRPr="00055BD9">
        <w:rPr>
          <w:rFonts w:ascii="Arial" w:eastAsia="Arial" w:hAnsi="Arial" w:cs="Arial"/>
          <w:sz w:val="20"/>
          <w:szCs w:val="20"/>
          <w:highlight w:val="white"/>
          <w:lang w:val="es-ES"/>
        </w:rPr>
        <w:t>a</w:t>
      </w:r>
      <w:r w:rsidRPr="00055BD9">
        <w:rPr>
          <w:rFonts w:ascii="Arial" w:eastAsia="Arial" w:hAnsi="Arial" w:cs="Arial"/>
          <w:color w:val="000000"/>
          <w:sz w:val="20"/>
          <w:szCs w:val="20"/>
          <w:highlight w:val="white"/>
          <w:lang w:val="es-ES"/>
        </w:rPr>
        <w:t xml:space="preserve">utónomas que más empleo han generado son </w:t>
      </w:r>
      <w:r w:rsidRPr="00055BD9">
        <w:rPr>
          <w:rFonts w:ascii="Arial" w:eastAsia="Arial" w:hAnsi="Arial" w:cs="Arial"/>
          <w:b/>
          <w:color w:val="000000"/>
          <w:sz w:val="20"/>
          <w:szCs w:val="20"/>
          <w:highlight w:val="white"/>
          <w:lang w:val="es-ES"/>
        </w:rPr>
        <w:t xml:space="preserve">Madrid, </w:t>
      </w:r>
      <w:r w:rsidRPr="00055BD9">
        <w:rPr>
          <w:rFonts w:ascii="Arial" w:eastAsia="Arial" w:hAnsi="Arial" w:cs="Arial"/>
          <w:color w:val="000000"/>
          <w:sz w:val="20"/>
          <w:szCs w:val="20"/>
          <w:highlight w:val="white"/>
          <w:lang w:val="es-ES"/>
        </w:rPr>
        <w:t xml:space="preserve">concentrando el </w:t>
      </w:r>
      <w:r w:rsidRPr="00055BD9">
        <w:rPr>
          <w:rFonts w:ascii="Arial" w:eastAsia="Arial" w:hAnsi="Arial" w:cs="Arial"/>
          <w:b/>
          <w:color w:val="000000"/>
          <w:sz w:val="20"/>
          <w:szCs w:val="20"/>
          <w:highlight w:val="white"/>
          <w:lang w:val="es-ES"/>
        </w:rPr>
        <w:t xml:space="preserve">24% del total de vacantes, </w:t>
      </w:r>
      <w:r w:rsidRPr="00055BD9">
        <w:rPr>
          <w:rFonts w:ascii="Arial" w:eastAsia="Arial" w:hAnsi="Arial" w:cs="Arial"/>
          <w:sz w:val="20"/>
          <w:szCs w:val="20"/>
          <w:highlight w:val="white"/>
          <w:lang w:val="es-ES"/>
        </w:rPr>
        <w:t>seguida de</w:t>
      </w:r>
      <w:r w:rsidRPr="00055BD9">
        <w:rPr>
          <w:rFonts w:ascii="Arial" w:eastAsia="Arial" w:hAnsi="Arial" w:cs="Arial"/>
          <w:b/>
          <w:sz w:val="20"/>
          <w:szCs w:val="20"/>
          <w:highlight w:val="white"/>
          <w:lang w:val="es-ES"/>
        </w:rPr>
        <w:t xml:space="preserve"> Cataluña, Andalucía y Valencia</w:t>
      </w:r>
      <w:r w:rsidRPr="00055BD9">
        <w:rPr>
          <w:rFonts w:ascii="Arial" w:eastAsia="Arial" w:hAnsi="Arial" w:cs="Arial"/>
          <w:color w:val="000000"/>
          <w:sz w:val="20"/>
          <w:szCs w:val="20"/>
          <w:highlight w:val="white"/>
          <w:lang w:val="es-ES"/>
        </w:rPr>
        <w:t xml:space="preserve">. En concreto, InfoJobs recogía un total de </w:t>
      </w:r>
      <w:r w:rsidRPr="00055BD9">
        <w:rPr>
          <w:rFonts w:ascii="Arial" w:eastAsia="Arial" w:hAnsi="Arial" w:cs="Arial"/>
          <w:b/>
          <w:color w:val="000000"/>
          <w:sz w:val="20"/>
          <w:szCs w:val="20"/>
          <w:highlight w:val="white"/>
          <w:lang w:val="es-ES"/>
        </w:rPr>
        <w:t>32.210 vacantes</w:t>
      </w:r>
      <w:r w:rsidRPr="00055BD9">
        <w:rPr>
          <w:rFonts w:ascii="Arial" w:eastAsia="Arial" w:hAnsi="Arial" w:cs="Arial"/>
          <w:color w:val="000000"/>
          <w:sz w:val="20"/>
          <w:szCs w:val="20"/>
          <w:highlight w:val="white"/>
          <w:lang w:val="es-ES"/>
        </w:rPr>
        <w:t xml:space="preserve"> para trabajar en la </w:t>
      </w:r>
      <w:r w:rsidRPr="00055BD9">
        <w:rPr>
          <w:rFonts w:ascii="Arial" w:eastAsia="Arial" w:hAnsi="Arial" w:cs="Arial"/>
          <w:b/>
          <w:color w:val="000000"/>
          <w:sz w:val="20"/>
          <w:szCs w:val="20"/>
          <w:highlight w:val="white"/>
          <w:lang w:val="es-ES"/>
        </w:rPr>
        <w:t>Comunidad de Madrid</w:t>
      </w:r>
      <w:r w:rsidRPr="00055BD9">
        <w:rPr>
          <w:rFonts w:ascii="Arial" w:eastAsia="Arial" w:hAnsi="Arial" w:cs="Arial"/>
          <w:color w:val="000000"/>
          <w:sz w:val="20"/>
          <w:szCs w:val="20"/>
          <w:highlight w:val="white"/>
          <w:lang w:val="es-ES"/>
        </w:rPr>
        <w:t xml:space="preserve"> en septiembre, casi </w:t>
      </w:r>
      <w:r w:rsidRPr="00055BD9">
        <w:rPr>
          <w:rFonts w:ascii="Arial" w:eastAsia="Arial" w:hAnsi="Arial" w:cs="Arial"/>
          <w:b/>
          <w:color w:val="000000"/>
          <w:sz w:val="20"/>
          <w:szCs w:val="20"/>
          <w:highlight w:val="white"/>
          <w:lang w:val="es-ES"/>
        </w:rPr>
        <w:t>un 40% más que en agosto</w:t>
      </w:r>
      <w:r w:rsidRPr="00055BD9">
        <w:rPr>
          <w:rFonts w:ascii="Arial" w:eastAsia="Arial" w:hAnsi="Arial" w:cs="Arial"/>
          <w:color w:val="000000"/>
          <w:sz w:val="20"/>
          <w:szCs w:val="20"/>
          <w:highlight w:val="white"/>
          <w:lang w:val="es-ES"/>
        </w:rPr>
        <w:t xml:space="preserve">. Por su parte, </w:t>
      </w:r>
      <w:r w:rsidRPr="00055BD9">
        <w:rPr>
          <w:rFonts w:ascii="Arial" w:eastAsia="Arial" w:hAnsi="Arial" w:cs="Arial"/>
          <w:b/>
          <w:color w:val="000000"/>
          <w:sz w:val="20"/>
          <w:szCs w:val="20"/>
          <w:highlight w:val="white"/>
          <w:lang w:val="es-ES"/>
        </w:rPr>
        <w:t>Cataluña</w:t>
      </w:r>
      <w:r w:rsidRPr="00055BD9">
        <w:rPr>
          <w:rFonts w:ascii="Arial" w:eastAsia="Arial" w:hAnsi="Arial" w:cs="Arial"/>
          <w:color w:val="000000"/>
          <w:sz w:val="20"/>
          <w:szCs w:val="20"/>
          <w:highlight w:val="white"/>
          <w:lang w:val="es-ES"/>
        </w:rPr>
        <w:t xml:space="preserve"> registra</w:t>
      </w:r>
      <w:r w:rsidRPr="00055BD9">
        <w:rPr>
          <w:rFonts w:ascii="Arial" w:eastAsia="Arial" w:hAnsi="Arial" w:cs="Arial"/>
          <w:b/>
          <w:color w:val="000000"/>
          <w:sz w:val="20"/>
          <w:szCs w:val="20"/>
          <w:highlight w:val="white"/>
          <w:lang w:val="es-ES"/>
        </w:rPr>
        <w:t xml:space="preserve"> 26.778 puestos vacantes, </w:t>
      </w:r>
      <w:r w:rsidRPr="00055BD9">
        <w:rPr>
          <w:rFonts w:ascii="Arial" w:eastAsia="Arial" w:hAnsi="Arial" w:cs="Arial"/>
          <w:color w:val="000000"/>
          <w:sz w:val="20"/>
          <w:szCs w:val="20"/>
          <w:highlight w:val="white"/>
          <w:lang w:val="es-ES"/>
        </w:rPr>
        <w:t xml:space="preserve">que ha </w:t>
      </w:r>
      <w:r w:rsidRPr="00055BD9">
        <w:rPr>
          <w:rFonts w:ascii="Arial" w:eastAsia="Arial" w:hAnsi="Arial" w:cs="Arial"/>
          <w:b/>
          <w:color w:val="000000"/>
          <w:sz w:val="20"/>
          <w:szCs w:val="20"/>
          <w:highlight w:val="white"/>
          <w:lang w:val="es-ES"/>
        </w:rPr>
        <w:t xml:space="preserve">aumentado </w:t>
      </w:r>
      <w:r w:rsidRPr="00055BD9">
        <w:rPr>
          <w:rFonts w:ascii="Arial" w:eastAsia="Arial" w:hAnsi="Arial" w:cs="Arial"/>
          <w:color w:val="000000"/>
          <w:sz w:val="20"/>
          <w:szCs w:val="20"/>
          <w:highlight w:val="white"/>
          <w:lang w:val="es-ES"/>
        </w:rPr>
        <w:t xml:space="preserve">un </w:t>
      </w:r>
      <w:r w:rsidRPr="00055BD9">
        <w:rPr>
          <w:rFonts w:ascii="Arial" w:eastAsia="Arial" w:hAnsi="Arial" w:cs="Arial"/>
          <w:b/>
          <w:color w:val="000000"/>
          <w:sz w:val="20"/>
          <w:szCs w:val="20"/>
          <w:highlight w:val="white"/>
          <w:lang w:val="es-ES"/>
        </w:rPr>
        <w:t>35%</w:t>
      </w:r>
      <w:r w:rsidRPr="00055BD9">
        <w:rPr>
          <w:rFonts w:ascii="Arial" w:eastAsia="Arial" w:hAnsi="Arial" w:cs="Arial"/>
          <w:color w:val="000000"/>
          <w:sz w:val="20"/>
          <w:szCs w:val="20"/>
          <w:highlight w:val="white"/>
          <w:lang w:val="es-ES"/>
        </w:rPr>
        <w:t xml:space="preserve"> respecto al mes</w:t>
      </w:r>
      <w:r w:rsidRPr="00055BD9">
        <w:rPr>
          <w:lang w:val="es-ES"/>
        </w:rPr>
        <w:t xml:space="preserve"> </w:t>
      </w:r>
      <w:r w:rsidRPr="00055BD9">
        <w:rPr>
          <w:rFonts w:ascii="Arial" w:eastAsia="Arial" w:hAnsi="Arial" w:cs="Arial"/>
          <w:color w:val="000000"/>
          <w:sz w:val="20"/>
          <w:szCs w:val="20"/>
          <w:highlight w:val="white"/>
          <w:lang w:val="es-ES"/>
        </w:rPr>
        <w:t>anterior. A é</w:t>
      </w:r>
      <w:r w:rsidRPr="00055BD9">
        <w:rPr>
          <w:rFonts w:ascii="Arial" w:eastAsia="Arial" w:hAnsi="Arial" w:cs="Arial"/>
          <w:color w:val="000000"/>
          <w:sz w:val="20"/>
          <w:szCs w:val="20"/>
          <w:highlight w:val="white"/>
          <w:lang w:val="es-ES"/>
        </w:rPr>
        <w:t xml:space="preserve">stas les sigue </w:t>
      </w:r>
      <w:r w:rsidRPr="00055BD9">
        <w:rPr>
          <w:rFonts w:ascii="Arial" w:eastAsia="Arial" w:hAnsi="Arial" w:cs="Arial"/>
          <w:b/>
          <w:color w:val="000000"/>
          <w:sz w:val="20"/>
          <w:szCs w:val="20"/>
          <w:highlight w:val="white"/>
          <w:lang w:val="es-ES"/>
        </w:rPr>
        <w:t>Andalucía</w:t>
      </w:r>
      <w:r w:rsidRPr="00055BD9">
        <w:rPr>
          <w:rFonts w:ascii="Arial" w:eastAsia="Arial" w:hAnsi="Arial" w:cs="Arial"/>
          <w:color w:val="000000"/>
          <w:sz w:val="20"/>
          <w:szCs w:val="20"/>
          <w:highlight w:val="white"/>
          <w:lang w:val="es-ES"/>
        </w:rPr>
        <w:t xml:space="preserve"> que, con </w:t>
      </w:r>
      <w:r w:rsidRPr="00055BD9">
        <w:rPr>
          <w:rFonts w:ascii="Arial" w:eastAsia="Arial" w:hAnsi="Arial" w:cs="Arial"/>
          <w:b/>
          <w:color w:val="000000"/>
          <w:sz w:val="20"/>
          <w:szCs w:val="20"/>
          <w:highlight w:val="white"/>
          <w:lang w:val="es-ES"/>
        </w:rPr>
        <w:t>16.253 vacantes</w:t>
      </w:r>
      <w:r w:rsidRPr="00055BD9">
        <w:rPr>
          <w:rFonts w:ascii="Arial" w:eastAsia="Arial" w:hAnsi="Arial" w:cs="Arial"/>
          <w:color w:val="000000"/>
          <w:sz w:val="20"/>
          <w:szCs w:val="20"/>
          <w:highlight w:val="white"/>
          <w:lang w:val="es-ES"/>
        </w:rPr>
        <w:t xml:space="preserve">, </w:t>
      </w:r>
      <w:r w:rsidRPr="00055BD9">
        <w:rPr>
          <w:rFonts w:ascii="Arial" w:eastAsia="Arial" w:hAnsi="Arial" w:cs="Arial"/>
          <w:color w:val="000000"/>
          <w:sz w:val="20"/>
          <w:szCs w:val="20"/>
          <w:highlight w:val="white"/>
          <w:lang w:val="es-ES"/>
        </w:rPr>
        <w:lastRenderedPageBreak/>
        <w:t xml:space="preserve">registra un </w:t>
      </w:r>
      <w:r w:rsidRPr="00055BD9">
        <w:rPr>
          <w:rFonts w:ascii="Arial" w:eastAsia="Arial" w:hAnsi="Arial" w:cs="Arial"/>
          <w:b/>
          <w:color w:val="000000"/>
          <w:sz w:val="20"/>
          <w:szCs w:val="20"/>
          <w:highlight w:val="white"/>
          <w:lang w:val="es-ES"/>
        </w:rPr>
        <w:t>incremento</w:t>
      </w:r>
      <w:r w:rsidRPr="00055BD9">
        <w:rPr>
          <w:rFonts w:ascii="Arial" w:eastAsia="Arial" w:hAnsi="Arial" w:cs="Arial"/>
          <w:color w:val="000000"/>
          <w:sz w:val="20"/>
          <w:szCs w:val="20"/>
          <w:highlight w:val="white"/>
          <w:lang w:val="es-ES"/>
        </w:rPr>
        <w:t xml:space="preserve"> de más del </w:t>
      </w:r>
      <w:r w:rsidRPr="00055BD9">
        <w:rPr>
          <w:rFonts w:ascii="Arial" w:eastAsia="Arial" w:hAnsi="Arial" w:cs="Arial"/>
          <w:b/>
          <w:color w:val="000000"/>
          <w:sz w:val="20"/>
          <w:szCs w:val="20"/>
          <w:highlight w:val="white"/>
          <w:lang w:val="es-ES"/>
        </w:rPr>
        <w:t>50%</w:t>
      </w:r>
      <w:r w:rsidRPr="00055BD9">
        <w:rPr>
          <w:rFonts w:ascii="Arial" w:eastAsia="Arial" w:hAnsi="Arial" w:cs="Arial"/>
          <w:color w:val="000000"/>
          <w:sz w:val="20"/>
          <w:szCs w:val="20"/>
          <w:highlight w:val="white"/>
          <w:lang w:val="es-ES"/>
        </w:rPr>
        <w:t xml:space="preserve"> en comparación con agosto, y la </w:t>
      </w:r>
      <w:r w:rsidRPr="00055BD9">
        <w:rPr>
          <w:rFonts w:ascii="Arial" w:eastAsia="Arial" w:hAnsi="Arial" w:cs="Arial"/>
          <w:b/>
          <w:color w:val="000000"/>
          <w:sz w:val="20"/>
          <w:szCs w:val="20"/>
          <w:highlight w:val="white"/>
          <w:lang w:val="es-ES"/>
        </w:rPr>
        <w:t>Comunidad Valenciana</w:t>
      </w:r>
      <w:r w:rsidRPr="00055BD9">
        <w:rPr>
          <w:rFonts w:ascii="Arial" w:eastAsia="Arial" w:hAnsi="Arial" w:cs="Arial"/>
          <w:color w:val="000000"/>
          <w:sz w:val="20"/>
          <w:szCs w:val="20"/>
          <w:highlight w:val="white"/>
          <w:lang w:val="es-ES"/>
        </w:rPr>
        <w:t xml:space="preserve"> con </w:t>
      </w:r>
      <w:r w:rsidRPr="00055BD9">
        <w:rPr>
          <w:rFonts w:ascii="Arial" w:eastAsia="Arial" w:hAnsi="Arial" w:cs="Arial"/>
          <w:b/>
          <w:color w:val="000000"/>
          <w:sz w:val="20"/>
          <w:szCs w:val="20"/>
          <w:highlight w:val="white"/>
          <w:lang w:val="es-ES"/>
        </w:rPr>
        <w:t>12.846</w:t>
      </w:r>
      <w:r w:rsidRPr="00055BD9">
        <w:rPr>
          <w:rFonts w:ascii="Arial" w:eastAsia="Arial" w:hAnsi="Arial" w:cs="Arial"/>
          <w:color w:val="000000"/>
          <w:sz w:val="20"/>
          <w:szCs w:val="20"/>
          <w:highlight w:val="white"/>
          <w:lang w:val="es-ES"/>
        </w:rPr>
        <w:t xml:space="preserve"> </w:t>
      </w:r>
      <w:r w:rsidRPr="00055BD9">
        <w:rPr>
          <w:rFonts w:ascii="Arial" w:eastAsia="Arial" w:hAnsi="Arial" w:cs="Arial"/>
          <w:b/>
          <w:color w:val="000000"/>
          <w:sz w:val="20"/>
          <w:szCs w:val="20"/>
          <w:highlight w:val="white"/>
          <w:lang w:val="es-ES"/>
        </w:rPr>
        <w:t>vacantes</w:t>
      </w:r>
      <w:r w:rsidRPr="00055BD9">
        <w:rPr>
          <w:rFonts w:ascii="Arial" w:eastAsia="Arial" w:hAnsi="Arial" w:cs="Arial"/>
          <w:color w:val="000000"/>
          <w:sz w:val="20"/>
          <w:szCs w:val="20"/>
          <w:highlight w:val="white"/>
          <w:lang w:val="es-ES"/>
        </w:rPr>
        <w:t xml:space="preserve">, que ha generado un </w:t>
      </w:r>
      <w:r w:rsidRPr="00055BD9">
        <w:rPr>
          <w:rFonts w:ascii="Arial" w:eastAsia="Arial" w:hAnsi="Arial" w:cs="Arial"/>
          <w:b/>
          <w:color w:val="000000"/>
          <w:sz w:val="20"/>
          <w:szCs w:val="20"/>
          <w:highlight w:val="white"/>
          <w:lang w:val="es-ES"/>
        </w:rPr>
        <w:t>aumento</w:t>
      </w:r>
      <w:r w:rsidRPr="00055BD9">
        <w:rPr>
          <w:rFonts w:ascii="Arial" w:eastAsia="Arial" w:hAnsi="Arial" w:cs="Arial"/>
          <w:color w:val="000000"/>
          <w:sz w:val="20"/>
          <w:szCs w:val="20"/>
          <w:highlight w:val="white"/>
          <w:lang w:val="es-ES"/>
        </w:rPr>
        <w:t xml:space="preserve"> de más del </w:t>
      </w:r>
      <w:r w:rsidRPr="00055BD9">
        <w:rPr>
          <w:rFonts w:ascii="Arial" w:eastAsia="Arial" w:hAnsi="Arial" w:cs="Arial"/>
          <w:b/>
          <w:color w:val="000000"/>
          <w:sz w:val="20"/>
          <w:szCs w:val="20"/>
          <w:highlight w:val="white"/>
          <w:lang w:val="es-ES"/>
        </w:rPr>
        <w:t>40%</w:t>
      </w:r>
      <w:r w:rsidRPr="00055BD9">
        <w:rPr>
          <w:rFonts w:ascii="Arial" w:eastAsia="Arial" w:hAnsi="Arial" w:cs="Arial"/>
          <w:color w:val="000000"/>
          <w:sz w:val="20"/>
          <w:szCs w:val="20"/>
          <w:highlight w:val="white"/>
          <w:lang w:val="es-ES"/>
        </w:rPr>
        <w:t xml:space="preserve"> respecto al mes anterior.</w:t>
      </w:r>
    </w:p>
    <w:p w14:paraId="3F72E28A" w14:textId="77777777" w:rsidR="00C66CFC" w:rsidRPr="00055BD9" w:rsidRDefault="00C66CFC">
      <w:pPr>
        <w:pBdr>
          <w:top w:val="nil"/>
          <w:left w:val="nil"/>
          <w:bottom w:val="nil"/>
          <w:right w:val="nil"/>
          <w:between w:val="nil"/>
        </w:pBdr>
        <w:spacing w:line="360" w:lineRule="auto"/>
        <w:jc w:val="both"/>
        <w:rPr>
          <w:rFonts w:ascii="Arial" w:eastAsia="Arial" w:hAnsi="Arial" w:cs="Arial"/>
          <w:color w:val="000000"/>
          <w:sz w:val="20"/>
          <w:szCs w:val="20"/>
          <w:highlight w:val="white"/>
          <w:lang w:val="es-ES"/>
        </w:rPr>
      </w:pPr>
    </w:p>
    <w:p w14:paraId="3569A74B" w14:textId="77777777" w:rsidR="00C66CFC" w:rsidRPr="00055BD9" w:rsidRDefault="00055BD9">
      <w:pPr>
        <w:pBdr>
          <w:top w:val="nil"/>
          <w:left w:val="nil"/>
          <w:bottom w:val="nil"/>
          <w:right w:val="nil"/>
          <w:between w:val="nil"/>
        </w:pBdr>
        <w:spacing w:line="360" w:lineRule="auto"/>
        <w:jc w:val="both"/>
        <w:rPr>
          <w:rFonts w:ascii="Arial" w:eastAsia="Arial" w:hAnsi="Arial" w:cs="Arial"/>
          <w:color w:val="000000"/>
          <w:sz w:val="20"/>
          <w:szCs w:val="20"/>
          <w:highlight w:val="white"/>
          <w:lang w:val="es-ES"/>
        </w:rPr>
      </w:pPr>
      <w:r w:rsidRPr="00055BD9">
        <w:rPr>
          <w:rFonts w:ascii="Arial" w:eastAsia="Arial" w:hAnsi="Arial" w:cs="Arial"/>
          <w:color w:val="000000"/>
          <w:sz w:val="20"/>
          <w:szCs w:val="20"/>
          <w:highlight w:val="white"/>
          <w:lang w:val="es-ES"/>
        </w:rPr>
        <w:t>Sin embargo, si realizam</w:t>
      </w:r>
      <w:r w:rsidRPr="00055BD9">
        <w:rPr>
          <w:rFonts w:ascii="Arial" w:eastAsia="Arial" w:hAnsi="Arial" w:cs="Arial"/>
          <w:color w:val="000000"/>
          <w:sz w:val="20"/>
          <w:szCs w:val="20"/>
          <w:highlight w:val="white"/>
          <w:lang w:val="es-ES"/>
        </w:rPr>
        <w:t xml:space="preserve">os la </w:t>
      </w:r>
      <w:r w:rsidRPr="00055BD9">
        <w:rPr>
          <w:rFonts w:ascii="Arial" w:eastAsia="Arial" w:hAnsi="Arial" w:cs="Arial"/>
          <w:b/>
          <w:color w:val="000000"/>
          <w:sz w:val="20"/>
          <w:szCs w:val="20"/>
          <w:highlight w:val="white"/>
          <w:lang w:val="es-ES"/>
        </w:rPr>
        <w:t>comparativa con el mismo periodo del año anterior</w:t>
      </w:r>
      <w:r w:rsidRPr="00055BD9">
        <w:rPr>
          <w:rFonts w:ascii="Arial" w:eastAsia="Arial" w:hAnsi="Arial" w:cs="Arial"/>
          <w:color w:val="000000"/>
          <w:sz w:val="20"/>
          <w:szCs w:val="20"/>
          <w:highlight w:val="white"/>
          <w:lang w:val="es-ES"/>
        </w:rPr>
        <w:t xml:space="preserve"> </w:t>
      </w:r>
      <w:r w:rsidRPr="00055BD9">
        <w:rPr>
          <w:rFonts w:ascii="Arial" w:eastAsia="Arial" w:hAnsi="Arial" w:cs="Arial"/>
          <w:b/>
          <w:color w:val="000000"/>
          <w:sz w:val="20"/>
          <w:szCs w:val="20"/>
          <w:highlight w:val="white"/>
          <w:lang w:val="es-ES"/>
        </w:rPr>
        <w:t>Madrid y Cataluña registran un 50% menos</w:t>
      </w:r>
      <w:r w:rsidRPr="00055BD9">
        <w:rPr>
          <w:rFonts w:ascii="Arial" w:eastAsia="Arial" w:hAnsi="Arial" w:cs="Arial"/>
          <w:color w:val="000000"/>
          <w:sz w:val="20"/>
          <w:szCs w:val="20"/>
          <w:highlight w:val="white"/>
          <w:lang w:val="es-ES"/>
        </w:rPr>
        <w:t xml:space="preserve"> de vacantes y </w:t>
      </w:r>
      <w:r w:rsidRPr="00055BD9">
        <w:rPr>
          <w:rFonts w:ascii="Arial" w:eastAsia="Arial" w:hAnsi="Arial" w:cs="Arial"/>
          <w:b/>
          <w:color w:val="000000"/>
          <w:sz w:val="20"/>
          <w:szCs w:val="20"/>
          <w:highlight w:val="white"/>
          <w:lang w:val="es-ES"/>
        </w:rPr>
        <w:t>Andalucía y Valencia un 25% menos</w:t>
      </w:r>
      <w:r w:rsidRPr="00055BD9">
        <w:rPr>
          <w:rFonts w:ascii="Arial" w:eastAsia="Arial" w:hAnsi="Arial" w:cs="Arial"/>
          <w:color w:val="000000"/>
          <w:sz w:val="20"/>
          <w:szCs w:val="20"/>
          <w:highlight w:val="white"/>
          <w:lang w:val="es-ES"/>
        </w:rPr>
        <w:t xml:space="preserve">. </w:t>
      </w:r>
    </w:p>
    <w:p w14:paraId="3143B5F3" w14:textId="77777777" w:rsidR="00C66CFC" w:rsidRPr="00055BD9" w:rsidRDefault="00C66CFC">
      <w:pPr>
        <w:pBdr>
          <w:top w:val="nil"/>
          <w:left w:val="nil"/>
          <w:bottom w:val="nil"/>
          <w:right w:val="nil"/>
          <w:between w:val="nil"/>
        </w:pBdr>
        <w:spacing w:line="360" w:lineRule="auto"/>
        <w:jc w:val="both"/>
        <w:rPr>
          <w:rFonts w:ascii="Arial" w:eastAsia="Arial" w:hAnsi="Arial" w:cs="Arial"/>
          <w:color w:val="000000"/>
          <w:sz w:val="20"/>
          <w:szCs w:val="20"/>
          <w:highlight w:val="white"/>
          <w:lang w:val="es-ES"/>
        </w:rPr>
      </w:pPr>
    </w:p>
    <w:p w14:paraId="0DA7EC9E" w14:textId="77777777" w:rsidR="00C66CFC" w:rsidRPr="00055BD9" w:rsidRDefault="00055BD9">
      <w:pPr>
        <w:pBdr>
          <w:top w:val="nil"/>
          <w:left w:val="nil"/>
          <w:bottom w:val="nil"/>
          <w:right w:val="nil"/>
          <w:between w:val="nil"/>
        </w:pBdr>
        <w:spacing w:line="360" w:lineRule="auto"/>
        <w:jc w:val="both"/>
        <w:rPr>
          <w:rFonts w:ascii="Arial" w:eastAsia="Arial" w:hAnsi="Arial" w:cs="Arial"/>
          <w:color w:val="000000"/>
          <w:sz w:val="20"/>
          <w:szCs w:val="20"/>
          <w:highlight w:val="white"/>
          <w:lang w:val="es-ES"/>
        </w:rPr>
      </w:pPr>
      <w:r w:rsidRPr="00055BD9">
        <w:rPr>
          <w:rFonts w:ascii="Arial" w:eastAsia="Arial" w:hAnsi="Arial" w:cs="Arial"/>
          <w:color w:val="000000"/>
          <w:sz w:val="20"/>
          <w:szCs w:val="20"/>
          <w:highlight w:val="white"/>
          <w:lang w:val="es-ES"/>
        </w:rPr>
        <w:t xml:space="preserve">En el otro extremo destaca </w:t>
      </w:r>
      <w:r w:rsidRPr="00055BD9">
        <w:rPr>
          <w:rFonts w:ascii="Arial" w:eastAsia="Arial" w:hAnsi="Arial" w:cs="Arial"/>
          <w:b/>
          <w:color w:val="000000"/>
          <w:sz w:val="20"/>
          <w:szCs w:val="20"/>
          <w:highlight w:val="white"/>
          <w:lang w:val="es-ES"/>
        </w:rPr>
        <w:t xml:space="preserve">La Rioja </w:t>
      </w:r>
      <w:r w:rsidRPr="00055BD9">
        <w:rPr>
          <w:rFonts w:ascii="Arial" w:eastAsia="Arial" w:hAnsi="Arial" w:cs="Arial"/>
          <w:color w:val="000000"/>
          <w:sz w:val="20"/>
          <w:szCs w:val="20"/>
          <w:highlight w:val="white"/>
          <w:lang w:val="es-ES"/>
        </w:rPr>
        <w:t>que</w:t>
      </w:r>
      <w:r w:rsidRPr="00055BD9">
        <w:rPr>
          <w:rFonts w:ascii="Arial" w:eastAsia="Arial" w:hAnsi="Arial" w:cs="Arial"/>
          <w:b/>
          <w:color w:val="000000"/>
          <w:sz w:val="20"/>
          <w:szCs w:val="20"/>
          <w:highlight w:val="white"/>
          <w:lang w:val="es-ES"/>
        </w:rPr>
        <w:t>,</w:t>
      </w:r>
      <w:r w:rsidRPr="00055BD9">
        <w:rPr>
          <w:rFonts w:ascii="Arial" w:eastAsia="Arial" w:hAnsi="Arial" w:cs="Arial"/>
          <w:color w:val="000000"/>
          <w:sz w:val="20"/>
          <w:szCs w:val="20"/>
          <w:highlight w:val="white"/>
          <w:lang w:val="es-ES"/>
        </w:rPr>
        <w:t xml:space="preserve"> con 786 vacantes, es la Comunidad Autónoma que registra menos vacan</w:t>
      </w:r>
      <w:r w:rsidRPr="00055BD9">
        <w:rPr>
          <w:rFonts w:ascii="Arial" w:eastAsia="Arial" w:hAnsi="Arial" w:cs="Arial"/>
          <w:color w:val="000000"/>
          <w:sz w:val="20"/>
          <w:szCs w:val="20"/>
          <w:highlight w:val="white"/>
          <w:lang w:val="es-ES"/>
        </w:rPr>
        <w:t xml:space="preserve">tes. No obstante, ha incrementado un 77% la cifra respecto </w:t>
      </w:r>
      <w:r w:rsidRPr="00055BD9">
        <w:rPr>
          <w:rFonts w:ascii="Arial" w:eastAsia="Arial" w:hAnsi="Arial" w:cs="Arial"/>
          <w:color w:val="000000"/>
          <w:sz w:val="20"/>
          <w:szCs w:val="20"/>
          <w:lang w:val="es-ES"/>
        </w:rPr>
        <w:t xml:space="preserve">al mes </w:t>
      </w:r>
      <w:r w:rsidRPr="00055BD9">
        <w:rPr>
          <w:rFonts w:ascii="Arial" w:eastAsia="Arial" w:hAnsi="Arial" w:cs="Arial"/>
          <w:color w:val="000000"/>
          <w:sz w:val="20"/>
          <w:szCs w:val="20"/>
          <w:highlight w:val="white"/>
          <w:lang w:val="es-ES"/>
        </w:rPr>
        <w:t xml:space="preserve">de agosto. </w:t>
      </w:r>
    </w:p>
    <w:p w14:paraId="7E2D2BDB" w14:textId="77777777" w:rsidR="00C66CFC" w:rsidRPr="00055BD9" w:rsidRDefault="00C66CFC">
      <w:pPr>
        <w:pBdr>
          <w:top w:val="nil"/>
          <w:left w:val="nil"/>
          <w:bottom w:val="nil"/>
          <w:right w:val="nil"/>
          <w:between w:val="nil"/>
        </w:pBdr>
        <w:spacing w:line="360" w:lineRule="auto"/>
        <w:jc w:val="both"/>
        <w:rPr>
          <w:rFonts w:ascii="Arial" w:eastAsia="Arial" w:hAnsi="Arial" w:cs="Arial"/>
          <w:color w:val="000000"/>
          <w:sz w:val="20"/>
          <w:szCs w:val="20"/>
          <w:highlight w:val="white"/>
          <w:lang w:val="es-ES"/>
        </w:rPr>
      </w:pPr>
    </w:p>
    <w:p w14:paraId="25F8752F" w14:textId="77777777" w:rsidR="00C66CFC" w:rsidRPr="00055BD9" w:rsidRDefault="00055BD9">
      <w:pPr>
        <w:pBdr>
          <w:top w:val="nil"/>
          <w:left w:val="nil"/>
          <w:bottom w:val="nil"/>
          <w:right w:val="nil"/>
          <w:between w:val="nil"/>
        </w:pBdr>
        <w:spacing w:line="360" w:lineRule="auto"/>
        <w:jc w:val="both"/>
        <w:rPr>
          <w:rFonts w:ascii="Arial" w:eastAsia="Arial" w:hAnsi="Arial" w:cs="Arial"/>
          <w:color w:val="000000"/>
          <w:sz w:val="20"/>
          <w:szCs w:val="20"/>
          <w:lang w:val="es-ES"/>
        </w:rPr>
      </w:pPr>
      <w:r w:rsidRPr="00055BD9">
        <w:rPr>
          <w:rFonts w:ascii="Arial" w:eastAsia="Arial" w:hAnsi="Arial" w:cs="Arial"/>
          <w:color w:val="000000"/>
          <w:sz w:val="20"/>
          <w:szCs w:val="20"/>
          <w:highlight w:val="white"/>
          <w:lang w:val="es-ES"/>
        </w:rPr>
        <w:t xml:space="preserve">Ésta es la evolución de los puestos de trabajo publicados en InfoJobs durante el mes de agosto en la totalidad de </w:t>
      </w:r>
      <w:r w:rsidRPr="00055BD9">
        <w:rPr>
          <w:rFonts w:ascii="Arial" w:eastAsia="Arial" w:hAnsi="Arial" w:cs="Arial"/>
          <w:sz w:val="20"/>
          <w:szCs w:val="20"/>
          <w:highlight w:val="white"/>
          <w:lang w:val="es-ES"/>
        </w:rPr>
        <w:t>c</w:t>
      </w:r>
      <w:r w:rsidRPr="00055BD9">
        <w:rPr>
          <w:rFonts w:ascii="Arial" w:eastAsia="Arial" w:hAnsi="Arial" w:cs="Arial"/>
          <w:color w:val="000000"/>
          <w:sz w:val="20"/>
          <w:szCs w:val="20"/>
          <w:highlight w:val="white"/>
          <w:lang w:val="es-ES"/>
        </w:rPr>
        <w:t xml:space="preserve">omunidades </w:t>
      </w:r>
      <w:r w:rsidRPr="00055BD9">
        <w:rPr>
          <w:rFonts w:ascii="Arial" w:eastAsia="Arial" w:hAnsi="Arial" w:cs="Arial"/>
          <w:sz w:val="20"/>
          <w:szCs w:val="20"/>
          <w:highlight w:val="white"/>
          <w:lang w:val="es-ES"/>
        </w:rPr>
        <w:t>a</w:t>
      </w:r>
      <w:r w:rsidRPr="00055BD9">
        <w:rPr>
          <w:rFonts w:ascii="Arial" w:eastAsia="Arial" w:hAnsi="Arial" w:cs="Arial"/>
          <w:color w:val="000000"/>
          <w:sz w:val="20"/>
          <w:szCs w:val="20"/>
          <w:highlight w:val="white"/>
          <w:lang w:val="es-ES"/>
        </w:rPr>
        <w:t>utónomas: </w:t>
      </w:r>
    </w:p>
    <w:p w14:paraId="47B45308" w14:textId="77777777" w:rsidR="00C66CFC" w:rsidRPr="00055BD9" w:rsidRDefault="00C66CFC">
      <w:pPr>
        <w:pBdr>
          <w:top w:val="nil"/>
          <w:left w:val="nil"/>
          <w:bottom w:val="nil"/>
          <w:right w:val="nil"/>
          <w:between w:val="nil"/>
        </w:pBdr>
        <w:spacing w:line="360" w:lineRule="auto"/>
        <w:jc w:val="both"/>
        <w:rPr>
          <w:rFonts w:ascii="Arial" w:eastAsia="Arial" w:hAnsi="Arial" w:cs="Arial"/>
          <w:color w:val="000000"/>
          <w:sz w:val="20"/>
          <w:szCs w:val="20"/>
          <w:lang w:val="es-ES"/>
        </w:rPr>
      </w:pPr>
    </w:p>
    <w:tbl>
      <w:tblPr>
        <w:tblStyle w:val="a0"/>
        <w:tblW w:w="8989" w:type="dxa"/>
        <w:tblInd w:w="0" w:type="dxa"/>
        <w:tblLayout w:type="fixed"/>
        <w:tblLook w:val="0400" w:firstRow="0" w:lastRow="0" w:firstColumn="0" w:lastColumn="0" w:noHBand="0" w:noVBand="1"/>
      </w:tblPr>
      <w:tblGrid>
        <w:gridCol w:w="2820"/>
        <w:gridCol w:w="1090"/>
        <w:gridCol w:w="1228"/>
        <w:gridCol w:w="1228"/>
        <w:gridCol w:w="1229"/>
        <w:gridCol w:w="1234"/>
        <w:gridCol w:w="160"/>
      </w:tblGrid>
      <w:tr w:rsidR="00C66CFC" w:rsidRPr="00055BD9" w14:paraId="79625E58" w14:textId="77777777">
        <w:trPr>
          <w:gridAfter w:val="1"/>
          <w:wAfter w:w="160" w:type="dxa"/>
          <w:trHeight w:val="276"/>
        </w:trPr>
        <w:tc>
          <w:tcPr>
            <w:tcW w:w="2821" w:type="dxa"/>
            <w:vMerge w:val="restart"/>
            <w:tcBorders>
              <w:top w:val="single" w:sz="8" w:space="0" w:color="000000"/>
              <w:left w:val="single" w:sz="8" w:space="0" w:color="000000"/>
              <w:bottom w:val="single" w:sz="8" w:space="0" w:color="000000"/>
              <w:right w:val="single" w:sz="8" w:space="0" w:color="000000"/>
            </w:tcBorders>
            <w:shd w:val="clear" w:color="auto" w:fill="0070C0"/>
            <w:vAlign w:val="center"/>
          </w:tcPr>
          <w:p w14:paraId="6BE23444" w14:textId="77777777" w:rsidR="00C66CFC" w:rsidRPr="00055BD9" w:rsidRDefault="00055BD9">
            <w:pPr>
              <w:rPr>
                <w:rFonts w:ascii="Arial" w:eastAsia="Arial" w:hAnsi="Arial" w:cs="Arial"/>
                <w:b/>
                <w:color w:val="FFFFFF"/>
                <w:sz w:val="20"/>
                <w:szCs w:val="20"/>
                <w:lang w:val="es-ES"/>
              </w:rPr>
            </w:pPr>
            <w:r w:rsidRPr="00055BD9">
              <w:rPr>
                <w:rFonts w:ascii="Arial" w:eastAsia="Arial" w:hAnsi="Arial" w:cs="Arial"/>
                <w:b/>
                <w:color w:val="FFFFFF"/>
                <w:sz w:val="20"/>
                <w:szCs w:val="20"/>
                <w:lang w:val="es-ES"/>
              </w:rPr>
              <w:t>Comunidad Autónoma</w:t>
            </w:r>
          </w:p>
        </w:tc>
        <w:tc>
          <w:tcPr>
            <w:tcW w:w="1090" w:type="dxa"/>
            <w:vMerge w:val="restart"/>
            <w:tcBorders>
              <w:top w:val="single" w:sz="8" w:space="0" w:color="000000"/>
              <w:left w:val="single" w:sz="8" w:space="0" w:color="000000"/>
              <w:bottom w:val="single" w:sz="8" w:space="0" w:color="000000"/>
              <w:right w:val="single" w:sz="8" w:space="0" w:color="000000"/>
            </w:tcBorders>
            <w:shd w:val="clear" w:color="auto" w:fill="0070C0"/>
            <w:vAlign w:val="center"/>
          </w:tcPr>
          <w:p w14:paraId="5FFC1727" w14:textId="77777777" w:rsidR="00C66CFC" w:rsidRPr="00055BD9" w:rsidRDefault="00055BD9">
            <w:pPr>
              <w:jc w:val="center"/>
              <w:rPr>
                <w:rFonts w:ascii="Arial" w:eastAsia="Arial" w:hAnsi="Arial" w:cs="Arial"/>
                <w:b/>
                <w:color w:val="FFFFFF"/>
                <w:sz w:val="20"/>
                <w:szCs w:val="20"/>
                <w:lang w:val="es-ES"/>
              </w:rPr>
            </w:pPr>
            <w:r w:rsidRPr="00055BD9">
              <w:rPr>
                <w:rFonts w:ascii="Arial" w:eastAsia="Arial" w:hAnsi="Arial" w:cs="Arial"/>
                <w:b/>
                <w:color w:val="FFFFFF"/>
                <w:sz w:val="20"/>
                <w:szCs w:val="20"/>
                <w:lang w:val="es-ES"/>
              </w:rPr>
              <w:t>sep-19</w:t>
            </w:r>
          </w:p>
        </w:tc>
        <w:tc>
          <w:tcPr>
            <w:tcW w:w="1228" w:type="dxa"/>
            <w:vMerge w:val="restart"/>
            <w:tcBorders>
              <w:top w:val="single" w:sz="8" w:space="0" w:color="000000"/>
              <w:left w:val="single" w:sz="8" w:space="0" w:color="000000"/>
              <w:bottom w:val="single" w:sz="8" w:space="0" w:color="000000"/>
              <w:right w:val="single" w:sz="8" w:space="0" w:color="000000"/>
            </w:tcBorders>
            <w:shd w:val="clear" w:color="auto" w:fill="0070C0"/>
            <w:vAlign w:val="center"/>
          </w:tcPr>
          <w:p w14:paraId="65111625" w14:textId="77777777" w:rsidR="00C66CFC" w:rsidRPr="00055BD9" w:rsidRDefault="00055BD9">
            <w:pPr>
              <w:jc w:val="center"/>
              <w:rPr>
                <w:rFonts w:ascii="Arial" w:eastAsia="Arial" w:hAnsi="Arial" w:cs="Arial"/>
                <w:b/>
                <w:color w:val="FFFFFF"/>
                <w:sz w:val="20"/>
                <w:szCs w:val="20"/>
                <w:lang w:val="es-ES"/>
              </w:rPr>
            </w:pPr>
            <w:r w:rsidRPr="00055BD9">
              <w:rPr>
                <w:rFonts w:ascii="Arial" w:eastAsia="Arial" w:hAnsi="Arial" w:cs="Arial"/>
                <w:b/>
                <w:color w:val="FFFFFF"/>
                <w:sz w:val="20"/>
                <w:szCs w:val="20"/>
                <w:lang w:val="es-ES"/>
              </w:rPr>
              <w:t>ago-20</w:t>
            </w:r>
          </w:p>
        </w:tc>
        <w:tc>
          <w:tcPr>
            <w:tcW w:w="1228" w:type="dxa"/>
            <w:vMerge w:val="restart"/>
            <w:tcBorders>
              <w:top w:val="single" w:sz="8" w:space="0" w:color="000000"/>
              <w:left w:val="single" w:sz="8" w:space="0" w:color="000000"/>
              <w:bottom w:val="single" w:sz="8" w:space="0" w:color="000000"/>
              <w:right w:val="single" w:sz="8" w:space="0" w:color="000000"/>
            </w:tcBorders>
            <w:shd w:val="clear" w:color="auto" w:fill="0070C0"/>
            <w:vAlign w:val="center"/>
          </w:tcPr>
          <w:p w14:paraId="5B8B879F" w14:textId="77777777" w:rsidR="00C66CFC" w:rsidRPr="00055BD9" w:rsidRDefault="00055BD9">
            <w:pPr>
              <w:jc w:val="center"/>
              <w:rPr>
                <w:rFonts w:ascii="Arial" w:eastAsia="Arial" w:hAnsi="Arial" w:cs="Arial"/>
                <w:b/>
                <w:color w:val="FFFFFF"/>
                <w:sz w:val="20"/>
                <w:szCs w:val="20"/>
                <w:lang w:val="es-ES"/>
              </w:rPr>
            </w:pPr>
            <w:r w:rsidRPr="00055BD9">
              <w:rPr>
                <w:rFonts w:ascii="Arial" w:eastAsia="Arial" w:hAnsi="Arial" w:cs="Arial"/>
                <w:b/>
                <w:color w:val="FFFFFF"/>
                <w:sz w:val="20"/>
                <w:szCs w:val="20"/>
                <w:lang w:val="es-ES"/>
              </w:rPr>
              <w:t>sep-20</w:t>
            </w:r>
          </w:p>
        </w:tc>
        <w:tc>
          <w:tcPr>
            <w:tcW w:w="1229" w:type="dxa"/>
            <w:vMerge w:val="restart"/>
            <w:tcBorders>
              <w:top w:val="single" w:sz="8" w:space="0" w:color="000000"/>
              <w:left w:val="single" w:sz="8" w:space="0" w:color="000000"/>
              <w:bottom w:val="single" w:sz="8" w:space="0" w:color="000000"/>
              <w:right w:val="single" w:sz="8" w:space="0" w:color="000000"/>
            </w:tcBorders>
            <w:shd w:val="clear" w:color="auto" w:fill="0070C0"/>
            <w:vAlign w:val="center"/>
          </w:tcPr>
          <w:p w14:paraId="12DEB41C" w14:textId="77777777" w:rsidR="00C66CFC" w:rsidRPr="00055BD9" w:rsidRDefault="00055BD9">
            <w:pPr>
              <w:jc w:val="center"/>
              <w:rPr>
                <w:rFonts w:ascii="Arial" w:eastAsia="Arial" w:hAnsi="Arial" w:cs="Arial"/>
                <w:b/>
                <w:color w:val="FFFFFF"/>
                <w:sz w:val="20"/>
                <w:szCs w:val="20"/>
                <w:lang w:val="es-ES"/>
              </w:rPr>
            </w:pPr>
            <w:r w:rsidRPr="00055BD9">
              <w:rPr>
                <w:rFonts w:ascii="Arial" w:eastAsia="Arial" w:hAnsi="Arial" w:cs="Arial"/>
                <w:b/>
                <w:color w:val="FFFFFF"/>
                <w:sz w:val="20"/>
                <w:szCs w:val="20"/>
                <w:lang w:val="es-ES"/>
              </w:rPr>
              <w:t xml:space="preserve"> </w:t>
            </w:r>
            <w:proofErr w:type="spellStart"/>
            <w:r w:rsidRPr="00055BD9">
              <w:rPr>
                <w:rFonts w:ascii="Arial" w:eastAsia="Arial" w:hAnsi="Arial" w:cs="Arial"/>
                <w:b/>
                <w:color w:val="FFFFFF"/>
                <w:sz w:val="20"/>
                <w:szCs w:val="20"/>
                <w:lang w:val="es-ES"/>
              </w:rPr>
              <w:t>sep</w:t>
            </w:r>
            <w:proofErr w:type="spellEnd"/>
            <w:r w:rsidRPr="00055BD9">
              <w:rPr>
                <w:rFonts w:ascii="Arial" w:eastAsia="Arial" w:hAnsi="Arial" w:cs="Arial"/>
                <w:b/>
                <w:color w:val="FFFFFF"/>
                <w:sz w:val="20"/>
                <w:szCs w:val="20"/>
                <w:lang w:val="es-ES"/>
              </w:rPr>
              <w:t xml:space="preserve"> vs </w:t>
            </w:r>
            <w:proofErr w:type="spellStart"/>
            <w:r w:rsidRPr="00055BD9">
              <w:rPr>
                <w:rFonts w:ascii="Arial" w:eastAsia="Arial" w:hAnsi="Arial" w:cs="Arial"/>
                <w:b/>
                <w:color w:val="FFFFFF"/>
                <w:sz w:val="20"/>
                <w:szCs w:val="20"/>
                <w:lang w:val="es-ES"/>
              </w:rPr>
              <w:t>ago</w:t>
            </w:r>
            <w:proofErr w:type="spellEnd"/>
            <w:r w:rsidRPr="00055BD9">
              <w:rPr>
                <w:rFonts w:ascii="Arial" w:eastAsia="Arial" w:hAnsi="Arial" w:cs="Arial"/>
                <w:b/>
                <w:color w:val="FFFFFF"/>
                <w:sz w:val="20"/>
                <w:szCs w:val="20"/>
                <w:lang w:val="es-ES"/>
              </w:rPr>
              <w:t xml:space="preserve"> 2020</w:t>
            </w:r>
          </w:p>
        </w:tc>
        <w:tc>
          <w:tcPr>
            <w:tcW w:w="1234" w:type="dxa"/>
            <w:vMerge w:val="restart"/>
            <w:tcBorders>
              <w:top w:val="single" w:sz="8" w:space="0" w:color="000000"/>
              <w:left w:val="single" w:sz="8" w:space="0" w:color="000000"/>
              <w:bottom w:val="single" w:sz="8" w:space="0" w:color="000000"/>
              <w:right w:val="single" w:sz="8" w:space="0" w:color="000000"/>
            </w:tcBorders>
            <w:shd w:val="clear" w:color="auto" w:fill="0070C0"/>
            <w:vAlign w:val="center"/>
          </w:tcPr>
          <w:p w14:paraId="04B04561" w14:textId="77777777" w:rsidR="00C66CFC" w:rsidRPr="00055BD9" w:rsidRDefault="00055BD9">
            <w:pPr>
              <w:jc w:val="center"/>
              <w:rPr>
                <w:rFonts w:ascii="Arial" w:eastAsia="Arial" w:hAnsi="Arial" w:cs="Arial"/>
                <w:b/>
                <w:color w:val="FFFFFF"/>
                <w:sz w:val="20"/>
                <w:szCs w:val="20"/>
                <w:lang w:val="es-ES"/>
              </w:rPr>
            </w:pPr>
            <w:r w:rsidRPr="00055BD9">
              <w:rPr>
                <w:rFonts w:ascii="Arial" w:eastAsia="Arial" w:hAnsi="Arial" w:cs="Arial"/>
                <w:b/>
                <w:color w:val="FFFFFF"/>
                <w:sz w:val="20"/>
                <w:szCs w:val="20"/>
                <w:lang w:val="es-ES"/>
              </w:rPr>
              <w:t xml:space="preserve">Diferencia </w:t>
            </w:r>
            <w:proofErr w:type="spellStart"/>
            <w:r w:rsidRPr="00055BD9">
              <w:rPr>
                <w:rFonts w:ascii="Arial" w:eastAsia="Arial" w:hAnsi="Arial" w:cs="Arial"/>
                <w:b/>
                <w:color w:val="FFFFFF"/>
                <w:sz w:val="20"/>
                <w:szCs w:val="20"/>
                <w:lang w:val="es-ES"/>
              </w:rPr>
              <w:t>YoY</w:t>
            </w:r>
            <w:proofErr w:type="spellEnd"/>
          </w:p>
        </w:tc>
      </w:tr>
      <w:tr w:rsidR="00C66CFC" w:rsidRPr="00055BD9" w14:paraId="07EAAF4D" w14:textId="77777777">
        <w:trPr>
          <w:trHeight w:val="288"/>
        </w:trPr>
        <w:tc>
          <w:tcPr>
            <w:tcW w:w="2821" w:type="dxa"/>
            <w:vMerge/>
            <w:tcBorders>
              <w:top w:val="single" w:sz="8" w:space="0" w:color="000000"/>
              <w:left w:val="single" w:sz="8" w:space="0" w:color="000000"/>
              <w:bottom w:val="single" w:sz="8" w:space="0" w:color="000000"/>
              <w:right w:val="single" w:sz="8" w:space="0" w:color="000000"/>
            </w:tcBorders>
            <w:shd w:val="clear" w:color="auto" w:fill="0070C0"/>
            <w:vAlign w:val="center"/>
          </w:tcPr>
          <w:p w14:paraId="4DCA5A71" w14:textId="77777777" w:rsidR="00C66CFC" w:rsidRPr="00055BD9" w:rsidRDefault="00C66CFC">
            <w:pPr>
              <w:widowControl w:val="0"/>
              <w:pBdr>
                <w:top w:val="nil"/>
                <w:left w:val="nil"/>
                <w:bottom w:val="nil"/>
                <w:right w:val="nil"/>
                <w:between w:val="nil"/>
              </w:pBdr>
              <w:spacing w:line="276" w:lineRule="auto"/>
              <w:rPr>
                <w:rFonts w:ascii="Arial" w:eastAsia="Arial" w:hAnsi="Arial" w:cs="Arial"/>
                <w:b/>
                <w:color w:val="FFFFFF"/>
                <w:sz w:val="20"/>
                <w:szCs w:val="20"/>
                <w:lang w:val="es-ES"/>
              </w:rPr>
            </w:pPr>
          </w:p>
        </w:tc>
        <w:tc>
          <w:tcPr>
            <w:tcW w:w="1090" w:type="dxa"/>
            <w:vMerge/>
            <w:tcBorders>
              <w:top w:val="single" w:sz="8" w:space="0" w:color="000000"/>
              <w:left w:val="single" w:sz="8" w:space="0" w:color="000000"/>
              <w:bottom w:val="single" w:sz="8" w:space="0" w:color="000000"/>
              <w:right w:val="single" w:sz="8" w:space="0" w:color="000000"/>
            </w:tcBorders>
            <w:shd w:val="clear" w:color="auto" w:fill="0070C0"/>
            <w:vAlign w:val="center"/>
          </w:tcPr>
          <w:p w14:paraId="66FC8048" w14:textId="77777777" w:rsidR="00C66CFC" w:rsidRPr="00055BD9" w:rsidRDefault="00C66CFC">
            <w:pPr>
              <w:widowControl w:val="0"/>
              <w:pBdr>
                <w:top w:val="nil"/>
                <w:left w:val="nil"/>
                <w:bottom w:val="nil"/>
                <w:right w:val="nil"/>
                <w:between w:val="nil"/>
              </w:pBdr>
              <w:spacing w:line="276" w:lineRule="auto"/>
              <w:rPr>
                <w:rFonts w:ascii="Arial" w:eastAsia="Arial" w:hAnsi="Arial" w:cs="Arial"/>
                <w:b/>
                <w:color w:val="FFFFFF"/>
                <w:sz w:val="20"/>
                <w:szCs w:val="20"/>
                <w:lang w:val="es-ES"/>
              </w:rPr>
            </w:pPr>
          </w:p>
        </w:tc>
        <w:tc>
          <w:tcPr>
            <w:tcW w:w="1228" w:type="dxa"/>
            <w:vMerge/>
            <w:tcBorders>
              <w:top w:val="single" w:sz="8" w:space="0" w:color="000000"/>
              <w:left w:val="single" w:sz="8" w:space="0" w:color="000000"/>
              <w:bottom w:val="single" w:sz="8" w:space="0" w:color="000000"/>
              <w:right w:val="single" w:sz="8" w:space="0" w:color="000000"/>
            </w:tcBorders>
            <w:shd w:val="clear" w:color="auto" w:fill="0070C0"/>
            <w:vAlign w:val="center"/>
          </w:tcPr>
          <w:p w14:paraId="7FD2452F" w14:textId="77777777" w:rsidR="00C66CFC" w:rsidRPr="00055BD9" w:rsidRDefault="00C66CFC">
            <w:pPr>
              <w:widowControl w:val="0"/>
              <w:pBdr>
                <w:top w:val="nil"/>
                <w:left w:val="nil"/>
                <w:bottom w:val="nil"/>
                <w:right w:val="nil"/>
                <w:between w:val="nil"/>
              </w:pBdr>
              <w:spacing w:line="276" w:lineRule="auto"/>
              <w:rPr>
                <w:rFonts w:ascii="Arial" w:eastAsia="Arial" w:hAnsi="Arial" w:cs="Arial"/>
                <w:b/>
                <w:color w:val="FFFFFF"/>
                <w:sz w:val="20"/>
                <w:szCs w:val="20"/>
                <w:lang w:val="es-ES"/>
              </w:rPr>
            </w:pPr>
          </w:p>
        </w:tc>
        <w:tc>
          <w:tcPr>
            <w:tcW w:w="1228" w:type="dxa"/>
            <w:vMerge/>
            <w:tcBorders>
              <w:top w:val="single" w:sz="8" w:space="0" w:color="000000"/>
              <w:left w:val="single" w:sz="8" w:space="0" w:color="000000"/>
              <w:bottom w:val="single" w:sz="8" w:space="0" w:color="000000"/>
              <w:right w:val="single" w:sz="8" w:space="0" w:color="000000"/>
            </w:tcBorders>
            <w:shd w:val="clear" w:color="auto" w:fill="0070C0"/>
            <w:vAlign w:val="center"/>
          </w:tcPr>
          <w:p w14:paraId="40B52604" w14:textId="77777777" w:rsidR="00C66CFC" w:rsidRPr="00055BD9" w:rsidRDefault="00C66CFC">
            <w:pPr>
              <w:widowControl w:val="0"/>
              <w:pBdr>
                <w:top w:val="nil"/>
                <w:left w:val="nil"/>
                <w:bottom w:val="nil"/>
                <w:right w:val="nil"/>
                <w:between w:val="nil"/>
              </w:pBdr>
              <w:spacing w:line="276" w:lineRule="auto"/>
              <w:rPr>
                <w:rFonts w:ascii="Arial" w:eastAsia="Arial" w:hAnsi="Arial" w:cs="Arial"/>
                <w:b/>
                <w:color w:val="FFFFFF"/>
                <w:sz w:val="20"/>
                <w:szCs w:val="20"/>
                <w:lang w:val="es-ES"/>
              </w:rPr>
            </w:pPr>
          </w:p>
        </w:tc>
        <w:tc>
          <w:tcPr>
            <w:tcW w:w="1229" w:type="dxa"/>
            <w:vMerge/>
            <w:tcBorders>
              <w:top w:val="single" w:sz="8" w:space="0" w:color="000000"/>
              <w:left w:val="single" w:sz="8" w:space="0" w:color="000000"/>
              <w:bottom w:val="single" w:sz="8" w:space="0" w:color="000000"/>
              <w:right w:val="single" w:sz="8" w:space="0" w:color="000000"/>
            </w:tcBorders>
            <w:shd w:val="clear" w:color="auto" w:fill="0070C0"/>
            <w:vAlign w:val="center"/>
          </w:tcPr>
          <w:p w14:paraId="008050BB" w14:textId="77777777" w:rsidR="00C66CFC" w:rsidRPr="00055BD9" w:rsidRDefault="00C66CFC">
            <w:pPr>
              <w:widowControl w:val="0"/>
              <w:pBdr>
                <w:top w:val="nil"/>
                <w:left w:val="nil"/>
                <w:bottom w:val="nil"/>
                <w:right w:val="nil"/>
                <w:between w:val="nil"/>
              </w:pBdr>
              <w:spacing w:line="276" w:lineRule="auto"/>
              <w:rPr>
                <w:rFonts w:ascii="Arial" w:eastAsia="Arial" w:hAnsi="Arial" w:cs="Arial"/>
                <w:b/>
                <w:color w:val="FFFFFF"/>
                <w:sz w:val="20"/>
                <w:szCs w:val="20"/>
                <w:lang w:val="es-ES"/>
              </w:rPr>
            </w:pPr>
          </w:p>
        </w:tc>
        <w:tc>
          <w:tcPr>
            <w:tcW w:w="1234" w:type="dxa"/>
            <w:vMerge/>
            <w:tcBorders>
              <w:top w:val="single" w:sz="8" w:space="0" w:color="000000"/>
              <w:left w:val="single" w:sz="8" w:space="0" w:color="000000"/>
              <w:bottom w:val="single" w:sz="8" w:space="0" w:color="000000"/>
              <w:right w:val="single" w:sz="8" w:space="0" w:color="000000"/>
            </w:tcBorders>
            <w:shd w:val="clear" w:color="auto" w:fill="0070C0"/>
            <w:vAlign w:val="center"/>
          </w:tcPr>
          <w:p w14:paraId="55A5D147" w14:textId="77777777" w:rsidR="00C66CFC" w:rsidRPr="00055BD9" w:rsidRDefault="00C66CFC">
            <w:pPr>
              <w:widowControl w:val="0"/>
              <w:pBdr>
                <w:top w:val="nil"/>
                <w:left w:val="nil"/>
                <w:bottom w:val="nil"/>
                <w:right w:val="nil"/>
                <w:between w:val="nil"/>
              </w:pBdr>
              <w:spacing w:line="276" w:lineRule="auto"/>
              <w:rPr>
                <w:rFonts w:ascii="Arial" w:eastAsia="Arial" w:hAnsi="Arial" w:cs="Arial"/>
                <w:b/>
                <w:color w:val="FFFFFF"/>
                <w:sz w:val="20"/>
                <w:szCs w:val="20"/>
                <w:lang w:val="es-ES"/>
              </w:rPr>
            </w:pPr>
          </w:p>
        </w:tc>
        <w:tc>
          <w:tcPr>
            <w:tcW w:w="160" w:type="dxa"/>
            <w:tcBorders>
              <w:top w:val="nil"/>
              <w:left w:val="nil"/>
              <w:bottom w:val="nil"/>
              <w:right w:val="nil"/>
            </w:tcBorders>
            <w:shd w:val="clear" w:color="auto" w:fill="auto"/>
            <w:vAlign w:val="bottom"/>
          </w:tcPr>
          <w:p w14:paraId="555A653D" w14:textId="77777777" w:rsidR="00C66CFC" w:rsidRPr="00055BD9" w:rsidRDefault="00C66CFC">
            <w:pPr>
              <w:jc w:val="center"/>
              <w:rPr>
                <w:rFonts w:ascii="Arial" w:eastAsia="Arial" w:hAnsi="Arial" w:cs="Arial"/>
                <w:b/>
                <w:color w:val="FFFFFF"/>
                <w:sz w:val="20"/>
                <w:szCs w:val="20"/>
                <w:lang w:val="es-ES"/>
              </w:rPr>
            </w:pPr>
          </w:p>
        </w:tc>
      </w:tr>
      <w:tr w:rsidR="00C66CFC" w:rsidRPr="00055BD9" w14:paraId="014B3E8D" w14:textId="77777777">
        <w:trPr>
          <w:trHeight w:val="288"/>
        </w:trPr>
        <w:tc>
          <w:tcPr>
            <w:tcW w:w="2821" w:type="dxa"/>
            <w:tcBorders>
              <w:top w:val="nil"/>
              <w:left w:val="single" w:sz="8" w:space="0" w:color="000000"/>
              <w:bottom w:val="single" w:sz="8" w:space="0" w:color="000000"/>
              <w:right w:val="single" w:sz="8" w:space="0" w:color="000000"/>
            </w:tcBorders>
            <w:shd w:val="clear" w:color="auto" w:fill="auto"/>
            <w:vAlign w:val="center"/>
          </w:tcPr>
          <w:p w14:paraId="5153E427" w14:textId="77777777" w:rsidR="00C66CFC" w:rsidRPr="00055BD9" w:rsidRDefault="00055BD9">
            <w:pPr>
              <w:rPr>
                <w:rFonts w:ascii="Arial" w:eastAsia="Arial" w:hAnsi="Arial" w:cs="Arial"/>
                <w:color w:val="000000"/>
                <w:sz w:val="20"/>
                <w:szCs w:val="20"/>
                <w:lang w:val="es-ES"/>
              </w:rPr>
            </w:pPr>
            <w:r w:rsidRPr="00055BD9">
              <w:rPr>
                <w:rFonts w:ascii="Arial" w:eastAsia="Arial" w:hAnsi="Arial" w:cs="Arial"/>
                <w:color w:val="000000"/>
                <w:sz w:val="20"/>
                <w:szCs w:val="20"/>
                <w:lang w:val="es-ES"/>
              </w:rPr>
              <w:t>Andalucía</w:t>
            </w:r>
          </w:p>
        </w:tc>
        <w:tc>
          <w:tcPr>
            <w:tcW w:w="1090" w:type="dxa"/>
            <w:tcBorders>
              <w:top w:val="nil"/>
              <w:left w:val="nil"/>
              <w:bottom w:val="single" w:sz="8" w:space="0" w:color="000000"/>
              <w:right w:val="single" w:sz="8" w:space="0" w:color="000000"/>
            </w:tcBorders>
            <w:shd w:val="clear" w:color="auto" w:fill="auto"/>
            <w:vAlign w:val="center"/>
          </w:tcPr>
          <w:p w14:paraId="1A649B70" w14:textId="77777777" w:rsidR="00C66CFC" w:rsidRPr="00055BD9" w:rsidRDefault="00055BD9">
            <w:pPr>
              <w:jc w:val="center"/>
              <w:rPr>
                <w:rFonts w:ascii="Arial" w:eastAsia="Arial" w:hAnsi="Arial" w:cs="Arial"/>
                <w:color w:val="000000"/>
                <w:sz w:val="20"/>
                <w:szCs w:val="20"/>
                <w:lang w:val="es-ES"/>
              </w:rPr>
            </w:pPr>
            <w:r w:rsidRPr="00055BD9">
              <w:rPr>
                <w:rFonts w:ascii="Arial" w:eastAsia="Arial" w:hAnsi="Arial" w:cs="Arial"/>
                <w:color w:val="000000"/>
                <w:sz w:val="20"/>
                <w:szCs w:val="20"/>
                <w:lang w:val="es-ES"/>
              </w:rPr>
              <w:t xml:space="preserve">        21.908 </w:t>
            </w:r>
          </w:p>
        </w:tc>
        <w:tc>
          <w:tcPr>
            <w:tcW w:w="1228" w:type="dxa"/>
            <w:tcBorders>
              <w:top w:val="nil"/>
              <w:left w:val="nil"/>
              <w:bottom w:val="single" w:sz="8" w:space="0" w:color="000000"/>
              <w:right w:val="single" w:sz="8" w:space="0" w:color="000000"/>
            </w:tcBorders>
            <w:shd w:val="clear" w:color="auto" w:fill="FFFFFF"/>
            <w:vAlign w:val="center"/>
          </w:tcPr>
          <w:p w14:paraId="20ABE76A" w14:textId="77777777" w:rsidR="00C66CFC" w:rsidRPr="00055BD9" w:rsidRDefault="00055BD9">
            <w:pPr>
              <w:jc w:val="center"/>
              <w:rPr>
                <w:rFonts w:ascii="Arial" w:eastAsia="Arial" w:hAnsi="Arial" w:cs="Arial"/>
                <w:color w:val="000000"/>
                <w:sz w:val="20"/>
                <w:szCs w:val="20"/>
                <w:lang w:val="es-ES"/>
              </w:rPr>
            </w:pPr>
            <w:r w:rsidRPr="00055BD9">
              <w:rPr>
                <w:rFonts w:ascii="Arial" w:eastAsia="Arial" w:hAnsi="Arial" w:cs="Arial"/>
                <w:color w:val="000000"/>
                <w:sz w:val="20"/>
                <w:szCs w:val="20"/>
                <w:lang w:val="es-ES"/>
              </w:rPr>
              <w:t>10.767</w:t>
            </w:r>
          </w:p>
        </w:tc>
        <w:tc>
          <w:tcPr>
            <w:tcW w:w="1228" w:type="dxa"/>
            <w:tcBorders>
              <w:top w:val="nil"/>
              <w:left w:val="nil"/>
              <w:bottom w:val="single" w:sz="8" w:space="0" w:color="000000"/>
              <w:right w:val="single" w:sz="8" w:space="0" w:color="000000"/>
            </w:tcBorders>
            <w:shd w:val="clear" w:color="auto" w:fill="FFFFFF"/>
            <w:vAlign w:val="center"/>
          </w:tcPr>
          <w:p w14:paraId="7DD98B2C" w14:textId="77777777" w:rsidR="00C66CFC" w:rsidRPr="00055BD9" w:rsidRDefault="00055BD9">
            <w:pPr>
              <w:jc w:val="center"/>
              <w:rPr>
                <w:rFonts w:ascii="Arial" w:eastAsia="Arial" w:hAnsi="Arial" w:cs="Arial"/>
                <w:color w:val="000000"/>
                <w:sz w:val="20"/>
                <w:szCs w:val="20"/>
                <w:lang w:val="es-ES"/>
              </w:rPr>
            </w:pPr>
            <w:r w:rsidRPr="00055BD9">
              <w:rPr>
                <w:rFonts w:ascii="Arial" w:eastAsia="Arial" w:hAnsi="Arial" w:cs="Arial"/>
                <w:color w:val="000000"/>
                <w:sz w:val="20"/>
                <w:szCs w:val="20"/>
                <w:lang w:val="es-ES"/>
              </w:rPr>
              <w:t>16.253</w:t>
            </w:r>
          </w:p>
        </w:tc>
        <w:tc>
          <w:tcPr>
            <w:tcW w:w="1229" w:type="dxa"/>
            <w:tcBorders>
              <w:top w:val="nil"/>
              <w:left w:val="nil"/>
              <w:bottom w:val="single" w:sz="8" w:space="0" w:color="000000"/>
              <w:right w:val="single" w:sz="8" w:space="0" w:color="000000"/>
            </w:tcBorders>
            <w:shd w:val="clear" w:color="auto" w:fill="auto"/>
            <w:vAlign w:val="center"/>
          </w:tcPr>
          <w:p w14:paraId="1DBD03A2" w14:textId="77777777" w:rsidR="00C66CFC" w:rsidRPr="00055BD9" w:rsidRDefault="00055BD9">
            <w:pPr>
              <w:jc w:val="center"/>
              <w:rPr>
                <w:rFonts w:ascii="Calibri" w:eastAsia="Calibri" w:hAnsi="Calibri" w:cs="Calibri"/>
                <w:color w:val="000000"/>
                <w:sz w:val="20"/>
                <w:szCs w:val="20"/>
                <w:lang w:val="es-ES"/>
              </w:rPr>
            </w:pPr>
            <w:r w:rsidRPr="00055BD9">
              <w:rPr>
                <w:rFonts w:ascii="Calibri" w:eastAsia="Calibri" w:hAnsi="Calibri" w:cs="Calibri"/>
                <w:color w:val="000000"/>
                <w:sz w:val="20"/>
                <w:szCs w:val="20"/>
                <w:lang w:val="es-ES"/>
              </w:rPr>
              <w:t>50,95%</w:t>
            </w:r>
          </w:p>
        </w:tc>
        <w:tc>
          <w:tcPr>
            <w:tcW w:w="1234" w:type="dxa"/>
            <w:tcBorders>
              <w:top w:val="nil"/>
              <w:left w:val="nil"/>
              <w:bottom w:val="single" w:sz="8" w:space="0" w:color="000000"/>
              <w:right w:val="single" w:sz="8" w:space="0" w:color="000000"/>
            </w:tcBorders>
            <w:shd w:val="clear" w:color="auto" w:fill="auto"/>
            <w:vAlign w:val="center"/>
          </w:tcPr>
          <w:p w14:paraId="77412003" w14:textId="77777777" w:rsidR="00C66CFC" w:rsidRPr="00055BD9" w:rsidRDefault="00055BD9">
            <w:pPr>
              <w:jc w:val="center"/>
              <w:rPr>
                <w:rFonts w:ascii="Calibri" w:eastAsia="Calibri" w:hAnsi="Calibri" w:cs="Calibri"/>
                <w:color w:val="000000"/>
                <w:sz w:val="20"/>
                <w:szCs w:val="20"/>
                <w:lang w:val="es-ES"/>
              </w:rPr>
            </w:pPr>
            <w:r w:rsidRPr="00055BD9">
              <w:rPr>
                <w:rFonts w:ascii="Calibri" w:eastAsia="Calibri" w:hAnsi="Calibri" w:cs="Calibri"/>
                <w:color w:val="000000"/>
                <w:sz w:val="20"/>
                <w:szCs w:val="20"/>
                <w:lang w:val="es-ES"/>
              </w:rPr>
              <w:t>-25,81%</w:t>
            </w:r>
          </w:p>
        </w:tc>
        <w:tc>
          <w:tcPr>
            <w:tcW w:w="160" w:type="dxa"/>
            <w:vAlign w:val="center"/>
          </w:tcPr>
          <w:p w14:paraId="1875FBD8" w14:textId="77777777" w:rsidR="00C66CFC" w:rsidRPr="00055BD9" w:rsidRDefault="00C66CFC">
            <w:pPr>
              <w:rPr>
                <w:sz w:val="20"/>
                <w:szCs w:val="20"/>
                <w:lang w:val="es-ES"/>
              </w:rPr>
            </w:pPr>
          </w:p>
        </w:tc>
      </w:tr>
      <w:tr w:rsidR="00C66CFC" w:rsidRPr="00055BD9" w14:paraId="58CE0FC6" w14:textId="77777777">
        <w:trPr>
          <w:trHeight w:val="288"/>
        </w:trPr>
        <w:tc>
          <w:tcPr>
            <w:tcW w:w="2821" w:type="dxa"/>
            <w:tcBorders>
              <w:top w:val="nil"/>
              <w:left w:val="single" w:sz="8" w:space="0" w:color="000000"/>
              <w:bottom w:val="single" w:sz="8" w:space="0" w:color="000000"/>
              <w:right w:val="single" w:sz="8" w:space="0" w:color="000000"/>
            </w:tcBorders>
            <w:shd w:val="clear" w:color="auto" w:fill="auto"/>
            <w:vAlign w:val="center"/>
          </w:tcPr>
          <w:p w14:paraId="3EAB59BA" w14:textId="77777777" w:rsidR="00C66CFC" w:rsidRPr="00055BD9" w:rsidRDefault="00055BD9">
            <w:pPr>
              <w:rPr>
                <w:rFonts w:ascii="Arial" w:eastAsia="Arial" w:hAnsi="Arial" w:cs="Arial"/>
                <w:color w:val="000000"/>
                <w:sz w:val="20"/>
                <w:szCs w:val="20"/>
                <w:lang w:val="es-ES"/>
              </w:rPr>
            </w:pPr>
            <w:r w:rsidRPr="00055BD9">
              <w:rPr>
                <w:rFonts w:ascii="Arial" w:eastAsia="Arial" w:hAnsi="Arial" w:cs="Arial"/>
                <w:color w:val="000000"/>
                <w:sz w:val="20"/>
                <w:szCs w:val="20"/>
                <w:lang w:val="es-ES"/>
              </w:rPr>
              <w:t>Aragón</w:t>
            </w:r>
          </w:p>
        </w:tc>
        <w:tc>
          <w:tcPr>
            <w:tcW w:w="1090" w:type="dxa"/>
            <w:tcBorders>
              <w:top w:val="nil"/>
              <w:left w:val="nil"/>
              <w:bottom w:val="single" w:sz="8" w:space="0" w:color="000000"/>
              <w:right w:val="single" w:sz="8" w:space="0" w:color="000000"/>
            </w:tcBorders>
            <w:shd w:val="clear" w:color="auto" w:fill="auto"/>
            <w:vAlign w:val="center"/>
          </w:tcPr>
          <w:p w14:paraId="4E9DF862" w14:textId="77777777" w:rsidR="00C66CFC" w:rsidRPr="00055BD9" w:rsidRDefault="00055BD9">
            <w:pPr>
              <w:jc w:val="center"/>
              <w:rPr>
                <w:rFonts w:ascii="Arial" w:eastAsia="Arial" w:hAnsi="Arial" w:cs="Arial"/>
                <w:color w:val="000000"/>
                <w:sz w:val="20"/>
                <w:szCs w:val="20"/>
                <w:lang w:val="es-ES"/>
              </w:rPr>
            </w:pPr>
            <w:r w:rsidRPr="00055BD9">
              <w:rPr>
                <w:rFonts w:ascii="Arial" w:eastAsia="Arial" w:hAnsi="Arial" w:cs="Arial"/>
                <w:color w:val="000000"/>
                <w:sz w:val="20"/>
                <w:szCs w:val="20"/>
                <w:lang w:val="es-ES"/>
              </w:rPr>
              <w:t xml:space="preserve">          5.871 </w:t>
            </w:r>
          </w:p>
        </w:tc>
        <w:tc>
          <w:tcPr>
            <w:tcW w:w="1228" w:type="dxa"/>
            <w:tcBorders>
              <w:top w:val="nil"/>
              <w:left w:val="nil"/>
              <w:bottom w:val="single" w:sz="8" w:space="0" w:color="000000"/>
              <w:right w:val="single" w:sz="8" w:space="0" w:color="000000"/>
            </w:tcBorders>
            <w:shd w:val="clear" w:color="auto" w:fill="FFFFFF"/>
            <w:vAlign w:val="center"/>
          </w:tcPr>
          <w:p w14:paraId="1D4E954E" w14:textId="77777777" w:rsidR="00C66CFC" w:rsidRPr="00055BD9" w:rsidRDefault="00055BD9">
            <w:pPr>
              <w:jc w:val="center"/>
              <w:rPr>
                <w:rFonts w:ascii="Arial" w:eastAsia="Arial" w:hAnsi="Arial" w:cs="Arial"/>
                <w:color w:val="000000"/>
                <w:sz w:val="20"/>
                <w:szCs w:val="20"/>
                <w:lang w:val="es-ES"/>
              </w:rPr>
            </w:pPr>
            <w:r w:rsidRPr="00055BD9">
              <w:rPr>
                <w:rFonts w:ascii="Arial" w:eastAsia="Arial" w:hAnsi="Arial" w:cs="Arial"/>
                <w:color w:val="000000"/>
                <w:sz w:val="20"/>
                <w:szCs w:val="20"/>
                <w:lang w:val="es-ES"/>
              </w:rPr>
              <w:t>2.098</w:t>
            </w:r>
          </w:p>
        </w:tc>
        <w:tc>
          <w:tcPr>
            <w:tcW w:w="1228" w:type="dxa"/>
            <w:tcBorders>
              <w:top w:val="nil"/>
              <w:left w:val="nil"/>
              <w:bottom w:val="single" w:sz="8" w:space="0" w:color="000000"/>
              <w:right w:val="single" w:sz="8" w:space="0" w:color="000000"/>
            </w:tcBorders>
            <w:shd w:val="clear" w:color="auto" w:fill="FFFFFF"/>
            <w:vAlign w:val="center"/>
          </w:tcPr>
          <w:p w14:paraId="6AC292AC" w14:textId="77777777" w:rsidR="00C66CFC" w:rsidRPr="00055BD9" w:rsidRDefault="00055BD9">
            <w:pPr>
              <w:jc w:val="center"/>
              <w:rPr>
                <w:rFonts w:ascii="Arial" w:eastAsia="Arial" w:hAnsi="Arial" w:cs="Arial"/>
                <w:color w:val="000000"/>
                <w:sz w:val="20"/>
                <w:szCs w:val="20"/>
                <w:lang w:val="es-ES"/>
              </w:rPr>
            </w:pPr>
            <w:r w:rsidRPr="00055BD9">
              <w:rPr>
                <w:rFonts w:ascii="Arial" w:eastAsia="Arial" w:hAnsi="Arial" w:cs="Arial"/>
                <w:color w:val="000000"/>
                <w:sz w:val="20"/>
                <w:szCs w:val="20"/>
                <w:lang w:val="es-ES"/>
              </w:rPr>
              <w:t>4.782</w:t>
            </w:r>
          </w:p>
        </w:tc>
        <w:tc>
          <w:tcPr>
            <w:tcW w:w="1229" w:type="dxa"/>
            <w:tcBorders>
              <w:top w:val="nil"/>
              <w:left w:val="nil"/>
              <w:bottom w:val="single" w:sz="8" w:space="0" w:color="000000"/>
              <w:right w:val="single" w:sz="8" w:space="0" w:color="000000"/>
            </w:tcBorders>
            <w:shd w:val="clear" w:color="auto" w:fill="auto"/>
            <w:vAlign w:val="center"/>
          </w:tcPr>
          <w:p w14:paraId="4581B94F" w14:textId="77777777" w:rsidR="00C66CFC" w:rsidRPr="00055BD9" w:rsidRDefault="00055BD9">
            <w:pPr>
              <w:jc w:val="center"/>
              <w:rPr>
                <w:rFonts w:ascii="Calibri" w:eastAsia="Calibri" w:hAnsi="Calibri" w:cs="Calibri"/>
                <w:color w:val="000000"/>
                <w:sz w:val="20"/>
                <w:szCs w:val="20"/>
                <w:lang w:val="es-ES"/>
              </w:rPr>
            </w:pPr>
            <w:r w:rsidRPr="00055BD9">
              <w:rPr>
                <w:rFonts w:ascii="Calibri" w:eastAsia="Calibri" w:hAnsi="Calibri" w:cs="Calibri"/>
                <w:color w:val="000000"/>
                <w:sz w:val="20"/>
                <w:szCs w:val="20"/>
                <w:lang w:val="es-ES"/>
              </w:rPr>
              <w:t>127,93%</w:t>
            </w:r>
          </w:p>
        </w:tc>
        <w:tc>
          <w:tcPr>
            <w:tcW w:w="1234" w:type="dxa"/>
            <w:tcBorders>
              <w:top w:val="nil"/>
              <w:left w:val="nil"/>
              <w:bottom w:val="single" w:sz="8" w:space="0" w:color="000000"/>
              <w:right w:val="single" w:sz="8" w:space="0" w:color="000000"/>
            </w:tcBorders>
            <w:shd w:val="clear" w:color="auto" w:fill="auto"/>
            <w:vAlign w:val="center"/>
          </w:tcPr>
          <w:p w14:paraId="1CAEE9F6" w14:textId="77777777" w:rsidR="00C66CFC" w:rsidRPr="00055BD9" w:rsidRDefault="00055BD9">
            <w:pPr>
              <w:jc w:val="center"/>
              <w:rPr>
                <w:rFonts w:ascii="Calibri" w:eastAsia="Calibri" w:hAnsi="Calibri" w:cs="Calibri"/>
                <w:color w:val="000000"/>
                <w:sz w:val="20"/>
                <w:szCs w:val="20"/>
                <w:lang w:val="es-ES"/>
              </w:rPr>
            </w:pPr>
            <w:r w:rsidRPr="00055BD9">
              <w:rPr>
                <w:rFonts w:ascii="Calibri" w:eastAsia="Calibri" w:hAnsi="Calibri" w:cs="Calibri"/>
                <w:color w:val="000000"/>
                <w:sz w:val="20"/>
                <w:szCs w:val="20"/>
                <w:lang w:val="es-ES"/>
              </w:rPr>
              <w:t>-18,55%</w:t>
            </w:r>
          </w:p>
        </w:tc>
        <w:tc>
          <w:tcPr>
            <w:tcW w:w="160" w:type="dxa"/>
            <w:vAlign w:val="center"/>
          </w:tcPr>
          <w:p w14:paraId="7D52492C" w14:textId="77777777" w:rsidR="00C66CFC" w:rsidRPr="00055BD9" w:rsidRDefault="00C66CFC">
            <w:pPr>
              <w:rPr>
                <w:sz w:val="20"/>
                <w:szCs w:val="20"/>
                <w:lang w:val="es-ES"/>
              </w:rPr>
            </w:pPr>
          </w:p>
        </w:tc>
      </w:tr>
      <w:tr w:rsidR="00C66CFC" w:rsidRPr="00055BD9" w14:paraId="2DD3779D" w14:textId="77777777">
        <w:trPr>
          <w:trHeight w:val="288"/>
        </w:trPr>
        <w:tc>
          <w:tcPr>
            <w:tcW w:w="2821" w:type="dxa"/>
            <w:tcBorders>
              <w:top w:val="nil"/>
              <w:left w:val="single" w:sz="8" w:space="0" w:color="000000"/>
              <w:bottom w:val="single" w:sz="8" w:space="0" w:color="000000"/>
              <w:right w:val="single" w:sz="8" w:space="0" w:color="000000"/>
            </w:tcBorders>
            <w:shd w:val="clear" w:color="auto" w:fill="auto"/>
            <w:vAlign w:val="center"/>
          </w:tcPr>
          <w:p w14:paraId="74400341" w14:textId="77777777" w:rsidR="00C66CFC" w:rsidRPr="00055BD9" w:rsidRDefault="00055BD9">
            <w:pPr>
              <w:rPr>
                <w:rFonts w:ascii="Arial" w:eastAsia="Arial" w:hAnsi="Arial" w:cs="Arial"/>
                <w:color w:val="000000"/>
                <w:sz w:val="20"/>
                <w:szCs w:val="20"/>
                <w:lang w:val="es-ES"/>
              </w:rPr>
            </w:pPr>
            <w:r w:rsidRPr="00055BD9">
              <w:rPr>
                <w:rFonts w:ascii="Arial" w:eastAsia="Arial" w:hAnsi="Arial" w:cs="Arial"/>
                <w:color w:val="000000"/>
                <w:sz w:val="20"/>
                <w:szCs w:val="20"/>
                <w:lang w:val="es-ES"/>
              </w:rPr>
              <w:t>Canarias</w:t>
            </w:r>
          </w:p>
        </w:tc>
        <w:tc>
          <w:tcPr>
            <w:tcW w:w="1090" w:type="dxa"/>
            <w:tcBorders>
              <w:top w:val="nil"/>
              <w:left w:val="nil"/>
              <w:bottom w:val="single" w:sz="8" w:space="0" w:color="000000"/>
              <w:right w:val="single" w:sz="8" w:space="0" w:color="000000"/>
            </w:tcBorders>
            <w:shd w:val="clear" w:color="auto" w:fill="auto"/>
            <w:vAlign w:val="center"/>
          </w:tcPr>
          <w:p w14:paraId="56C9DD22" w14:textId="77777777" w:rsidR="00C66CFC" w:rsidRPr="00055BD9" w:rsidRDefault="00055BD9">
            <w:pPr>
              <w:jc w:val="center"/>
              <w:rPr>
                <w:rFonts w:ascii="Arial" w:eastAsia="Arial" w:hAnsi="Arial" w:cs="Arial"/>
                <w:color w:val="000000"/>
                <w:sz w:val="20"/>
                <w:szCs w:val="20"/>
                <w:lang w:val="es-ES"/>
              </w:rPr>
            </w:pPr>
            <w:r w:rsidRPr="00055BD9">
              <w:rPr>
                <w:rFonts w:ascii="Arial" w:eastAsia="Arial" w:hAnsi="Arial" w:cs="Arial"/>
                <w:color w:val="000000"/>
                <w:sz w:val="20"/>
                <w:szCs w:val="20"/>
                <w:lang w:val="es-ES"/>
              </w:rPr>
              <w:t xml:space="preserve">          4.319 </w:t>
            </w:r>
          </w:p>
        </w:tc>
        <w:tc>
          <w:tcPr>
            <w:tcW w:w="1228" w:type="dxa"/>
            <w:tcBorders>
              <w:top w:val="nil"/>
              <w:left w:val="nil"/>
              <w:bottom w:val="single" w:sz="8" w:space="0" w:color="000000"/>
              <w:right w:val="single" w:sz="8" w:space="0" w:color="000000"/>
            </w:tcBorders>
            <w:shd w:val="clear" w:color="auto" w:fill="FFFFFF"/>
            <w:vAlign w:val="center"/>
          </w:tcPr>
          <w:p w14:paraId="19353965" w14:textId="77777777" w:rsidR="00C66CFC" w:rsidRPr="00055BD9" w:rsidRDefault="00055BD9">
            <w:pPr>
              <w:jc w:val="center"/>
              <w:rPr>
                <w:rFonts w:ascii="Arial" w:eastAsia="Arial" w:hAnsi="Arial" w:cs="Arial"/>
                <w:color w:val="000000"/>
                <w:sz w:val="20"/>
                <w:szCs w:val="20"/>
                <w:lang w:val="es-ES"/>
              </w:rPr>
            </w:pPr>
            <w:r w:rsidRPr="00055BD9">
              <w:rPr>
                <w:rFonts w:ascii="Arial" w:eastAsia="Arial" w:hAnsi="Arial" w:cs="Arial"/>
                <w:color w:val="000000"/>
                <w:sz w:val="20"/>
                <w:szCs w:val="20"/>
                <w:lang w:val="es-ES"/>
              </w:rPr>
              <w:t>1.990</w:t>
            </w:r>
          </w:p>
        </w:tc>
        <w:tc>
          <w:tcPr>
            <w:tcW w:w="1228" w:type="dxa"/>
            <w:tcBorders>
              <w:top w:val="nil"/>
              <w:left w:val="nil"/>
              <w:bottom w:val="single" w:sz="8" w:space="0" w:color="000000"/>
              <w:right w:val="single" w:sz="8" w:space="0" w:color="000000"/>
            </w:tcBorders>
            <w:shd w:val="clear" w:color="auto" w:fill="FFFFFF"/>
            <w:vAlign w:val="center"/>
          </w:tcPr>
          <w:p w14:paraId="29E79B94" w14:textId="77777777" w:rsidR="00C66CFC" w:rsidRPr="00055BD9" w:rsidRDefault="00055BD9">
            <w:pPr>
              <w:jc w:val="center"/>
              <w:rPr>
                <w:rFonts w:ascii="Arial" w:eastAsia="Arial" w:hAnsi="Arial" w:cs="Arial"/>
                <w:color w:val="000000"/>
                <w:sz w:val="20"/>
                <w:szCs w:val="20"/>
                <w:lang w:val="es-ES"/>
              </w:rPr>
            </w:pPr>
            <w:r w:rsidRPr="00055BD9">
              <w:rPr>
                <w:rFonts w:ascii="Arial" w:eastAsia="Arial" w:hAnsi="Arial" w:cs="Arial"/>
                <w:color w:val="000000"/>
                <w:sz w:val="20"/>
                <w:szCs w:val="20"/>
                <w:lang w:val="es-ES"/>
              </w:rPr>
              <w:t>2.358</w:t>
            </w:r>
          </w:p>
        </w:tc>
        <w:tc>
          <w:tcPr>
            <w:tcW w:w="1229" w:type="dxa"/>
            <w:tcBorders>
              <w:top w:val="nil"/>
              <w:left w:val="nil"/>
              <w:bottom w:val="single" w:sz="8" w:space="0" w:color="000000"/>
              <w:right w:val="single" w:sz="8" w:space="0" w:color="000000"/>
            </w:tcBorders>
            <w:shd w:val="clear" w:color="auto" w:fill="auto"/>
            <w:vAlign w:val="center"/>
          </w:tcPr>
          <w:p w14:paraId="354845F9" w14:textId="77777777" w:rsidR="00C66CFC" w:rsidRPr="00055BD9" w:rsidRDefault="00055BD9">
            <w:pPr>
              <w:jc w:val="center"/>
              <w:rPr>
                <w:rFonts w:ascii="Calibri" w:eastAsia="Calibri" w:hAnsi="Calibri" w:cs="Calibri"/>
                <w:color w:val="000000"/>
                <w:sz w:val="20"/>
                <w:szCs w:val="20"/>
                <w:lang w:val="es-ES"/>
              </w:rPr>
            </w:pPr>
            <w:r w:rsidRPr="00055BD9">
              <w:rPr>
                <w:rFonts w:ascii="Calibri" w:eastAsia="Calibri" w:hAnsi="Calibri" w:cs="Calibri"/>
                <w:color w:val="000000"/>
                <w:sz w:val="20"/>
                <w:szCs w:val="20"/>
                <w:lang w:val="es-ES"/>
              </w:rPr>
              <w:t>18,49%</w:t>
            </w:r>
          </w:p>
        </w:tc>
        <w:tc>
          <w:tcPr>
            <w:tcW w:w="1234" w:type="dxa"/>
            <w:tcBorders>
              <w:top w:val="nil"/>
              <w:left w:val="nil"/>
              <w:bottom w:val="single" w:sz="8" w:space="0" w:color="000000"/>
              <w:right w:val="single" w:sz="8" w:space="0" w:color="000000"/>
            </w:tcBorders>
            <w:shd w:val="clear" w:color="auto" w:fill="auto"/>
            <w:vAlign w:val="center"/>
          </w:tcPr>
          <w:p w14:paraId="30B126B1" w14:textId="77777777" w:rsidR="00C66CFC" w:rsidRPr="00055BD9" w:rsidRDefault="00055BD9">
            <w:pPr>
              <w:jc w:val="center"/>
              <w:rPr>
                <w:rFonts w:ascii="Calibri" w:eastAsia="Calibri" w:hAnsi="Calibri" w:cs="Calibri"/>
                <w:color w:val="000000"/>
                <w:sz w:val="20"/>
                <w:szCs w:val="20"/>
                <w:lang w:val="es-ES"/>
              </w:rPr>
            </w:pPr>
            <w:r w:rsidRPr="00055BD9">
              <w:rPr>
                <w:rFonts w:ascii="Calibri" w:eastAsia="Calibri" w:hAnsi="Calibri" w:cs="Calibri"/>
                <w:color w:val="000000"/>
                <w:sz w:val="20"/>
                <w:szCs w:val="20"/>
                <w:lang w:val="es-ES"/>
              </w:rPr>
              <w:t>-45,40%</w:t>
            </w:r>
          </w:p>
        </w:tc>
        <w:tc>
          <w:tcPr>
            <w:tcW w:w="160" w:type="dxa"/>
            <w:vAlign w:val="center"/>
          </w:tcPr>
          <w:p w14:paraId="172627D9" w14:textId="77777777" w:rsidR="00C66CFC" w:rsidRPr="00055BD9" w:rsidRDefault="00C66CFC">
            <w:pPr>
              <w:rPr>
                <w:sz w:val="20"/>
                <w:szCs w:val="20"/>
                <w:lang w:val="es-ES"/>
              </w:rPr>
            </w:pPr>
          </w:p>
        </w:tc>
      </w:tr>
      <w:tr w:rsidR="00C66CFC" w:rsidRPr="00055BD9" w14:paraId="042DC4BB" w14:textId="77777777">
        <w:trPr>
          <w:trHeight w:val="288"/>
        </w:trPr>
        <w:tc>
          <w:tcPr>
            <w:tcW w:w="2821" w:type="dxa"/>
            <w:tcBorders>
              <w:top w:val="nil"/>
              <w:left w:val="single" w:sz="8" w:space="0" w:color="000000"/>
              <w:bottom w:val="single" w:sz="8" w:space="0" w:color="000000"/>
              <w:right w:val="single" w:sz="8" w:space="0" w:color="000000"/>
            </w:tcBorders>
            <w:shd w:val="clear" w:color="auto" w:fill="auto"/>
            <w:vAlign w:val="center"/>
          </w:tcPr>
          <w:p w14:paraId="24A09C53" w14:textId="77777777" w:rsidR="00C66CFC" w:rsidRPr="00055BD9" w:rsidRDefault="00055BD9">
            <w:pPr>
              <w:rPr>
                <w:rFonts w:ascii="Arial" w:eastAsia="Arial" w:hAnsi="Arial" w:cs="Arial"/>
                <w:color w:val="000000"/>
                <w:sz w:val="20"/>
                <w:szCs w:val="20"/>
                <w:lang w:val="es-ES"/>
              </w:rPr>
            </w:pPr>
            <w:r w:rsidRPr="00055BD9">
              <w:rPr>
                <w:rFonts w:ascii="Arial" w:eastAsia="Arial" w:hAnsi="Arial" w:cs="Arial"/>
                <w:color w:val="000000"/>
                <w:sz w:val="20"/>
                <w:szCs w:val="20"/>
                <w:lang w:val="es-ES"/>
              </w:rPr>
              <w:t>Cantabria</w:t>
            </w:r>
          </w:p>
        </w:tc>
        <w:tc>
          <w:tcPr>
            <w:tcW w:w="1090" w:type="dxa"/>
            <w:tcBorders>
              <w:top w:val="nil"/>
              <w:left w:val="nil"/>
              <w:bottom w:val="single" w:sz="8" w:space="0" w:color="000000"/>
              <w:right w:val="single" w:sz="8" w:space="0" w:color="000000"/>
            </w:tcBorders>
            <w:shd w:val="clear" w:color="auto" w:fill="auto"/>
            <w:vAlign w:val="center"/>
          </w:tcPr>
          <w:p w14:paraId="4099F145" w14:textId="77777777" w:rsidR="00C66CFC" w:rsidRPr="00055BD9" w:rsidRDefault="00055BD9">
            <w:pPr>
              <w:jc w:val="center"/>
              <w:rPr>
                <w:rFonts w:ascii="Arial" w:eastAsia="Arial" w:hAnsi="Arial" w:cs="Arial"/>
                <w:color w:val="000000"/>
                <w:sz w:val="20"/>
                <w:szCs w:val="20"/>
                <w:lang w:val="es-ES"/>
              </w:rPr>
            </w:pPr>
            <w:r w:rsidRPr="00055BD9">
              <w:rPr>
                <w:rFonts w:ascii="Arial" w:eastAsia="Arial" w:hAnsi="Arial" w:cs="Arial"/>
                <w:color w:val="000000"/>
                <w:sz w:val="20"/>
                <w:szCs w:val="20"/>
                <w:lang w:val="es-ES"/>
              </w:rPr>
              <w:t xml:space="preserve">          2.693 </w:t>
            </w:r>
          </w:p>
        </w:tc>
        <w:tc>
          <w:tcPr>
            <w:tcW w:w="1228" w:type="dxa"/>
            <w:tcBorders>
              <w:top w:val="nil"/>
              <w:left w:val="nil"/>
              <w:bottom w:val="single" w:sz="8" w:space="0" w:color="000000"/>
              <w:right w:val="single" w:sz="8" w:space="0" w:color="000000"/>
            </w:tcBorders>
            <w:shd w:val="clear" w:color="auto" w:fill="FFFFFF"/>
            <w:vAlign w:val="center"/>
          </w:tcPr>
          <w:p w14:paraId="6CC9CB17" w14:textId="77777777" w:rsidR="00C66CFC" w:rsidRPr="00055BD9" w:rsidRDefault="00055BD9">
            <w:pPr>
              <w:jc w:val="center"/>
              <w:rPr>
                <w:rFonts w:ascii="Arial" w:eastAsia="Arial" w:hAnsi="Arial" w:cs="Arial"/>
                <w:color w:val="000000"/>
                <w:sz w:val="20"/>
                <w:szCs w:val="20"/>
                <w:lang w:val="es-ES"/>
              </w:rPr>
            </w:pPr>
            <w:r w:rsidRPr="00055BD9">
              <w:rPr>
                <w:rFonts w:ascii="Arial" w:eastAsia="Arial" w:hAnsi="Arial" w:cs="Arial"/>
                <w:color w:val="000000"/>
                <w:sz w:val="20"/>
                <w:szCs w:val="20"/>
                <w:lang w:val="es-ES"/>
              </w:rPr>
              <w:t>1.328</w:t>
            </w:r>
          </w:p>
        </w:tc>
        <w:tc>
          <w:tcPr>
            <w:tcW w:w="1228" w:type="dxa"/>
            <w:tcBorders>
              <w:top w:val="nil"/>
              <w:left w:val="nil"/>
              <w:bottom w:val="single" w:sz="8" w:space="0" w:color="000000"/>
              <w:right w:val="single" w:sz="8" w:space="0" w:color="000000"/>
            </w:tcBorders>
            <w:shd w:val="clear" w:color="auto" w:fill="FFFFFF"/>
            <w:vAlign w:val="center"/>
          </w:tcPr>
          <w:p w14:paraId="14812832" w14:textId="77777777" w:rsidR="00C66CFC" w:rsidRPr="00055BD9" w:rsidRDefault="00055BD9">
            <w:pPr>
              <w:jc w:val="center"/>
              <w:rPr>
                <w:rFonts w:ascii="Arial" w:eastAsia="Arial" w:hAnsi="Arial" w:cs="Arial"/>
                <w:color w:val="000000"/>
                <w:sz w:val="20"/>
                <w:szCs w:val="20"/>
                <w:lang w:val="es-ES"/>
              </w:rPr>
            </w:pPr>
            <w:r w:rsidRPr="00055BD9">
              <w:rPr>
                <w:rFonts w:ascii="Arial" w:eastAsia="Arial" w:hAnsi="Arial" w:cs="Arial"/>
                <w:color w:val="000000"/>
                <w:sz w:val="20"/>
                <w:szCs w:val="20"/>
                <w:lang w:val="es-ES"/>
              </w:rPr>
              <w:t>1.392</w:t>
            </w:r>
          </w:p>
        </w:tc>
        <w:tc>
          <w:tcPr>
            <w:tcW w:w="1229" w:type="dxa"/>
            <w:tcBorders>
              <w:top w:val="nil"/>
              <w:left w:val="nil"/>
              <w:bottom w:val="single" w:sz="8" w:space="0" w:color="000000"/>
              <w:right w:val="single" w:sz="8" w:space="0" w:color="000000"/>
            </w:tcBorders>
            <w:shd w:val="clear" w:color="auto" w:fill="auto"/>
            <w:vAlign w:val="center"/>
          </w:tcPr>
          <w:p w14:paraId="39EFBCF0" w14:textId="77777777" w:rsidR="00C66CFC" w:rsidRPr="00055BD9" w:rsidRDefault="00055BD9">
            <w:pPr>
              <w:jc w:val="center"/>
              <w:rPr>
                <w:rFonts w:ascii="Calibri" w:eastAsia="Calibri" w:hAnsi="Calibri" w:cs="Calibri"/>
                <w:color w:val="000000"/>
                <w:sz w:val="20"/>
                <w:szCs w:val="20"/>
                <w:lang w:val="es-ES"/>
              </w:rPr>
            </w:pPr>
            <w:r w:rsidRPr="00055BD9">
              <w:rPr>
                <w:rFonts w:ascii="Calibri" w:eastAsia="Calibri" w:hAnsi="Calibri" w:cs="Calibri"/>
                <w:color w:val="000000"/>
                <w:sz w:val="20"/>
                <w:szCs w:val="20"/>
                <w:lang w:val="es-ES"/>
              </w:rPr>
              <w:t>4,82%</w:t>
            </w:r>
          </w:p>
        </w:tc>
        <w:tc>
          <w:tcPr>
            <w:tcW w:w="1234" w:type="dxa"/>
            <w:tcBorders>
              <w:top w:val="nil"/>
              <w:left w:val="nil"/>
              <w:bottom w:val="single" w:sz="8" w:space="0" w:color="000000"/>
              <w:right w:val="single" w:sz="8" w:space="0" w:color="000000"/>
            </w:tcBorders>
            <w:shd w:val="clear" w:color="auto" w:fill="auto"/>
            <w:vAlign w:val="center"/>
          </w:tcPr>
          <w:p w14:paraId="3D30148F" w14:textId="77777777" w:rsidR="00C66CFC" w:rsidRPr="00055BD9" w:rsidRDefault="00055BD9">
            <w:pPr>
              <w:jc w:val="center"/>
              <w:rPr>
                <w:rFonts w:ascii="Calibri" w:eastAsia="Calibri" w:hAnsi="Calibri" w:cs="Calibri"/>
                <w:color w:val="000000"/>
                <w:sz w:val="20"/>
                <w:szCs w:val="20"/>
                <w:lang w:val="es-ES"/>
              </w:rPr>
            </w:pPr>
            <w:r w:rsidRPr="00055BD9">
              <w:rPr>
                <w:rFonts w:ascii="Calibri" w:eastAsia="Calibri" w:hAnsi="Calibri" w:cs="Calibri"/>
                <w:color w:val="000000"/>
                <w:sz w:val="20"/>
                <w:szCs w:val="20"/>
                <w:lang w:val="es-ES"/>
              </w:rPr>
              <w:t>-48,31%</w:t>
            </w:r>
          </w:p>
        </w:tc>
        <w:tc>
          <w:tcPr>
            <w:tcW w:w="160" w:type="dxa"/>
            <w:vAlign w:val="center"/>
          </w:tcPr>
          <w:p w14:paraId="789195D3" w14:textId="77777777" w:rsidR="00C66CFC" w:rsidRPr="00055BD9" w:rsidRDefault="00C66CFC">
            <w:pPr>
              <w:rPr>
                <w:sz w:val="20"/>
                <w:szCs w:val="20"/>
                <w:lang w:val="es-ES"/>
              </w:rPr>
            </w:pPr>
          </w:p>
        </w:tc>
      </w:tr>
      <w:tr w:rsidR="00C66CFC" w:rsidRPr="00055BD9" w14:paraId="213713D4" w14:textId="77777777">
        <w:trPr>
          <w:trHeight w:val="288"/>
        </w:trPr>
        <w:tc>
          <w:tcPr>
            <w:tcW w:w="2821" w:type="dxa"/>
            <w:tcBorders>
              <w:top w:val="nil"/>
              <w:left w:val="single" w:sz="8" w:space="0" w:color="000000"/>
              <w:bottom w:val="single" w:sz="8" w:space="0" w:color="000000"/>
              <w:right w:val="single" w:sz="8" w:space="0" w:color="000000"/>
            </w:tcBorders>
            <w:shd w:val="clear" w:color="auto" w:fill="auto"/>
            <w:vAlign w:val="center"/>
          </w:tcPr>
          <w:p w14:paraId="6AE0DDD2" w14:textId="77777777" w:rsidR="00C66CFC" w:rsidRPr="00055BD9" w:rsidRDefault="00055BD9">
            <w:pPr>
              <w:rPr>
                <w:rFonts w:ascii="Arial" w:eastAsia="Arial" w:hAnsi="Arial" w:cs="Arial"/>
                <w:color w:val="000000"/>
                <w:sz w:val="20"/>
                <w:szCs w:val="20"/>
                <w:lang w:val="es-ES"/>
              </w:rPr>
            </w:pPr>
            <w:r w:rsidRPr="00055BD9">
              <w:rPr>
                <w:rFonts w:ascii="Arial" w:eastAsia="Arial" w:hAnsi="Arial" w:cs="Arial"/>
                <w:color w:val="000000"/>
                <w:sz w:val="20"/>
                <w:szCs w:val="20"/>
                <w:lang w:val="es-ES"/>
              </w:rPr>
              <w:t>Castilla La Mancha</w:t>
            </w:r>
          </w:p>
        </w:tc>
        <w:tc>
          <w:tcPr>
            <w:tcW w:w="1090" w:type="dxa"/>
            <w:tcBorders>
              <w:top w:val="nil"/>
              <w:left w:val="nil"/>
              <w:bottom w:val="single" w:sz="8" w:space="0" w:color="000000"/>
              <w:right w:val="single" w:sz="8" w:space="0" w:color="000000"/>
            </w:tcBorders>
            <w:shd w:val="clear" w:color="auto" w:fill="auto"/>
            <w:vAlign w:val="center"/>
          </w:tcPr>
          <w:p w14:paraId="4FAAC1B7" w14:textId="77777777" w:rsidR="00C66CFC" w:rsidRPr="00055BD9" w:rsidRDefault="00055BD9">
            <w:pPr>
              <w:jc w:val="center"/>
              <w:rPr>
                <w:rFonts w:ascii="Arial" w:eastAsia="Arial" w:hAnsi="Arial" w:cs="Arial"/>
                <w:color w:val="000000"/>
                <w:sz w:val="20"/>
                <w:szCs w:val="20"/>
                <w:lang w:val="es-ES"/>
              </w:rPr>
            </w:pPr>
            <w:r w:rsidRPr="00055BD9">
              <w:rPr>
                <w:rFonts w:ascii="Arial" w:eastAsia="Arial" w:hAnsi="Arial" w:cs="Arial"/>
                <w:color w:val="000000"/>
                <w:sz w:val="20"/>
                <w:szCs w:val="20"/>
                <w:lang w:val="es-ES"/>
              </w:rPr>
              <w:t xml:space="preserve">          7.471 </w:t>
            </w:r>
          </w:p>
        </w:tc>
        <w:tc>
          <w:tcPr>
            <w:tcW w:w="1228" w:type="dxa"/>
            <w:tcBorders>
              <w:top w:val="nil"/>
              <w:left w:val="nil"/>
              <w:bottom w:val="single" w:sz="8" w:space="0" w:color="000000"/>
              <w:right w:val="single" w:sz="8" w:space="0" w:color="000000"/>
            </w:tcBorders>
            <w:shd w:val="clear" w:color="auto" w:fill="FFFFFF"/>
            <w:vAlign w:val="center"/>
          </w:tcPr>
          <w:p w14:paraId="64D67035" w14:textId="77777777" w:rsidR="00C66CFC" w:rsidRPr="00055BD9" w:rsidRDefault="00055BD9">
            <w:pPr>
              <w:jc w:val="center"/>
              <w:rPr>
                <w:rFonts w:ascii="Arial" w:eastAsia="Arial" w:hAnsi="Arial" w:cs="Arial"/>
                <w:color w:val="000000"/>
                <w:sz w:val="20"/>
                <w:szCs w:val="20"/>
                <w:lang w:val="es-ES"/>
              </w:rPr>
            </w:pPr>
            <w:r w:rsidRPr="00055BD9">
              <w:rPr>
                <w:rFonts w:ascii="Arial" w:eastAsia="Arial" w:hAnsi="Arial" w:cs="Arial"/>
                <w:color w:val="000000"/>
                <w:sz w:val="20"/>
                <w:szCs w:val="20"/>
                <w:lang w:val="es-ES"/>
              </w:rPr>
              <w:t>3.195</w:t>
            </w:r>
          </w:p>
        </w:tc>
        <w:tc>
          <w:tcPr>
            <w:tcW w:w="1228" w:type="dxa"/>
            <w:tcBorders>
              <w:top w:val="nil"/>
              <w:left w:val="nil"/>
              <w:bottom w:val="single" w:sz="8" w:space="0" w:color="000000"/>
              <w:right w:val="single" w:sz="8" w:space="0" w:color="000000"/>
            </w:tcBorders>
            <w:shd w:val="clear" w:color="auto" w:fill="FFFFFF"/>
            <w:vAlign w:val="center"/>
          </w:tcPr>
          <w:p w14:paraId="119B7C38" w14:textId="77777777" w:rsidR="00C66CFC" w:rsidRPr="00055BD9" w:rsidRDefault="00055BD9">
            <w:pPr>
              <w:jc w:val="center"/>
              <w:rPr>
                <w:rFonts w:ascii="Arial" w:eastAsia="Arial" w:hAnsi="Arial" w:cs="Arial"/>
                <w:color w:val="000000"/>
                <w:sz w:val="20"/>
                <w:szCs w:val="20"/>
                <w:lang w:val="es-ES"/>
              </w:rPr>
            </w:pPr>
            <w:r w:rsidRPr="00055BD9">
              <w:rPr>
                <w:rFonts w:ascii="Arial" w:eastAsia="Arial" w:hAnsi="Arial" w:cs="Arial"/>
                <w:color w:val="000000"/>
                <w:sz w:val="20"/>
                <w:szCs w:val="20"/>
                <w:lang w:val="es-ES"/>
              </w:rPr>
              <w:t>4.549</w:t>
            </w:r>
          </w:p>
        </w:tc>
        <w:tc>
          <w:tcPr>
            <w:tcW w:w="1229" w:type="dxa"/>
            <w:tcBorders>
              <w:top w:val="nil"/>
              <w:left w:val="nil"/>
              <w:bottom w:val="single" w:sz="8" w:space="0" w:color="000000"/>
              <w:right w:val="single" w:sz="8" w:space="0" w:color="000000"/>
            </w:tcBorders>
            <w:shd w:val="clear" w:color="auto" w:fill="auto"/>
            <w:vAlign w:val="center"/>
          </w:tcPr>
          <w:p w14:paraId="14F93774" w14:textId="77777777" w:rsidR="00C66CFC" w:rsidRPr="00055BD9" w:rsidRDefault="00055BD9">
            <w:pPr>
              <w:jc w:val="center"/>
              <w:rPr>
                <w:rFonts w:ascii="Calibri" w:eastAsia="Calibri" w:hAnsi="Calibri" w:cs="Calibri"/>
                <w:color w:val="000000"/>
                <w:sz w:val="20"/>
                <w:szCs w:val="20"/>
                <w:lang w:val="es-ES"/>
              </w:rPr>
            </w:pPr>
            <w:r w:rsidRPr="00055BD9">
              <w:rPr>
                <w:rFonts w:ascii="Calibri" w:eastAsia="Calibri" w:hAnsi="Calibri" w:cs="Calibri"/>
                <w:color w:val="000000"/>
                <w:sz w:val="20"/>
                <w:szCs w:val="20"/>
                <w:lang w:val="es-ES"/>
              </w:rPr>
              <w:t>42,38%</w:t>
            </w:r>
          </w:p>
        </w:tc>
        <w:tc>
          <w:tcPr>
            <w:tcW w:w="1234" w:type="dxa"/>
            <w:tcBorders>
              <w:top w:val="nil"/>
              <w:left w:val="nil"/>
              <w:bottom w:val="single" w:sz="8" w:space="0" w:color="000000"/>
              <w:right w:val="single" w:sz="8" w:space="0" w:color="000000"/>
            </w:tcBorders>
            <w:shd w:val="clear" w:color="auto" w:fill="auto"/>
            <w:vAlign w:val="center"/>
          </w:tcPr>
          <w:p w14:paraId="37D11F14" w14:textId="77777777" w:rsidR="00C66CFC" w:rsidRPr="00055BD9" w:rsidRDefault="00055BD9">
            <w:pPr>
              <w:jc w:val="center"/>
              <w:rPr>
                <w:rFonts w:ascii="Calibri" w:eastAsia="Calibri" w:hAnsi="Calibri" w:cs="Calibri"/>
                <w:color w:val="000000"/>
                <w:sz w:val="20"/>
                <w:szCs w:val="20"/>
                <w:lang w:val="es-ES"/>
              </w:rPr>
            </w:pPr>
            <w:r w:rsidRPr="00055BD9">
              <w:rPr>
                <w:rFonts w:ascii="Calibri" w:eastAsia="Calibri" w:hAnsi="Calibri" w:cs="Calibri"/>
                <w:color w:val="000000"/>
                <w:sz w:val="20"/>
                <w:szCs w:val="20"/>
                <w:lang w:val="es-ES"/>
              </w:rPr>
              <w:t>-39,11%</w:t>
            </w:r>
          </w:p>
        </w:tc>
        <w:tc>
          <w:tcPr>
            <w:tcW w:w="160" w:type="dxa"/>
            <w:vAlign w:val="center"/>
          </w:tcPr>
          <w:p w14:paraId="6CA2161C" w14:textId="77777777" w:rsidR="00C66CFC" w:rsidRPr="00055BD9" w:rsidRDefault="00C66CFC">
            <w:pPr>
              <w:rPr>
                <w:sz w:val="20"/>
                <w:szCs w:val="20"/>
                <w:lang w:val="es-ES"/>
              </w:rPr>
            </w:pPr>
          </w:p>
        </w:tc>
      </w:tr>
      <w:tr w:rsidR="00C66CFC" w:rsidRPr="00055BD9" w14:paraId="1F9F0821" w14:textId="77777777">
        <w:trPr>
          <w:trHeight w:val="288"/>
        </w:trPr>
        <w:tc>
          <w:tcPr>
            <w:tcW w:w="2821" w:type="dxa"/>
            <w:tcBorders>
              <w:top w:val="nil"/>
              <w:left w:val="single" w:sz="8" w:space="0" w:color="000000"/>
              <w:bottom w:val="single" w:sz="8" w:space="0" w:color="000000"/>
              <w:right w:val="single" w:sz="8" w:space="0" w:color="000000"/>
            </w:tcBorders>
            <w:shd w:val="clear" w:color="auto" w:fill="auto"/>
            <w:vAlign w:val="center"/>
          </w:tcPr>
          <w:p w14:paraId="590075F8" w14:textId="77777777" w:rsidR="00C66CFC" w:rsidRPr="00055BD9" w:rsidRDefault="00055BD9">
            <w:pPr>
              <w:rPr>
                <w:rFonts w:ascii="Arial" w:eastAsia="Arial" w:hAnsi="Arial" w:cs="Arial"/>
                <w:color w:val="000000"/>
                <w:sz w:val="20"/>
                <w:szCs w:val="20"/>
                <w:lang w:val="es-ES"/>
              </w:rPr>
            </w:pPr>
            <w:r w:rsidRPr="00055BD9">
              <w:rPr>
                <w:rFonts w:ascii="Arial" w:eastAsia="Arial" w:hAnsi="Arial" w:cs="Arial"/>
                <w:color w:val="000000"/>
                <w:sz w:val="20"/>
                <w:szCs w:val="20"/>
                <w:lang w:val="es-ES"/>
              </w:rPr>
              <w:t>Castilla y León</w:t>
            </w:r>
          </w:p>
        </w:tc>
        <w:tc>
          <w:tcPr>
            <w:tcW w:w="1090" w:type="dxa"/>
            <w:tcBorders>
              <w:top w:val="nil"/>
              <w:left w:val="nil"/>
              <w:bottom w:val="single" w:sz="8" w:space="0" w:color="000000"/>
              <w:right w:val="single" w:sz="8" w:space="0" w:color="000000"/>
            </w:tcBorders>
            <w:shd w:val="clear" w:color="auto" w:fill="auto"/>
            <w:vAlign w:val="center"/>
          </w:tcPr>
          <w:p w14:paraId="01BA8FA7" w14:textId="77777777" w:rsidR="00C66CFC" w:rsidRPr="00055BD9" w:rsidRDefault="00055BD9">
            <w:pPr>
              <w:jc w:val="center"/>
              <w:rPr>
                <w:rFonts w:ascii="Arial" w:eastAsia="Arial" w:hAnsi="Arial" w:cs="Arial"/>
                <w:color w:val="000000"/>
                <w:sz w:val="20"/>
                <w:szCs w:val="20"/>
                <w:lang w:val="es-ES"/>
              </w:rPr>
            </w:pPr>
            <w:r w:rsidRPr="00055BD9">
              <w:rPr>
                <w:rFonts w:ascii="Arial" w:eastAsia="Arial" w:hAnsi="Arial" w:cs="Arial"/>
                <w:color w:val="000000"/>
                <w:sz w:val="20"/>
                <w:szCs w:val="20"/>
                <w:lang w:val="es-ES"/>
              </w:rPr>
              <w:t xml:space="preserve">        10.235 </w:t>
            </w:r>
          </w:p>
        </w:tc>
        <w:tc>
          <w:tcPr>
            <w:tcW w:w="1228" w:type="dxa"/>
            <w:tcBorders>
              <w:top w:val="nil"/>
              <w:left w:val="nil"/>
              <w:bottom w:val="single" w:sz="8" w:space="0" w:color="000000"/>
              <w:right w:val="single" w:sz="8" w:space="0" w:color="000000"/>
            </w:tcBorders>
            <w:shd w:val="clear" w:color="auto" w:fill="FFFFFF"/>
            <w:vAlign w:val="center"/>
          </w:tcPr>
          <w:p w14:paraId="6D25A400" w14:textId="77777777" w:rsidR="00C66CFC" w:rsidRPr="00055BD9" w:rsidRDefault="00055BD9">
            <w:pPr>
              <w:jc w:val="center"/>
              <w:rPr>
                <w:rFonts w:ascii="Arial" w:eastAsia="Arial" w:hAnsi="Arial" w:cs="Arial"/>
                <w:color w:val="000000"/>
                <w:sz w:val="20"/>
                <w:szCs w:val="20"/>
                <w:lang w:val="es-ES"/>
              </w:rPr>
            </w:pPr>
            <w:r w:rsidRPr="00055BD9">
              <w:rPr>
                <w:rFonts w:ascii="Arial" w:eastAsia="Arial" w:hAnsi="Arial" w:cs="Arial"/>
                <w:color w:val="000000"/>
                <w:sz w:val="20"/>
                <w:szCs w:val="20"/>
                <w:lang w:val="es-ES"/>
              </w:rPr>
              <w:t>5.258</w:t>
            </w:r>
          </w:p>
        </w:tc>
        <w:tc>
          <w:tcPr>
            <w:tcW w:w="1228" w:type="dxa"/>
            <w:tcBorders>
              <w:top w:val="nil"/>
              <w:left w:val="nil"/>
              <w:bottom w:val="single" w:sz="8" w:space="0" w:color="000000"/>
              <w:right w:val="single" w:sz="8" w:space="0" w:color="000000"/>
            </w:tcBorders>
            <w:shd w:val="clear" w:color="auto" w:fill="FFFFFF"/>
            <w:vAlign w:val="center"/>
          </w:tcPr>
          <w:p w14:paraId="581185E4" w14:textId="77777777" w:rsidR="00C66CFC" w:rsidRPr="00055BD9" w:rsidRDefault="00055BD9">
            <w:pPr>
              <w:jc w:val="center"/>
              <w:rPr>
                <w:rFonts w:ascii="Arial" w:eastAsia="Arial" w:hAnsi="Arial" w:cs="Arial"/>
                <w:color w:val="000000"/>
                <w:sz w:val="20"/>
                <w:szCs w:val="20"/>
                <w:lang w:val="es-ES"/>
              </w:rPr>
            </w:pPr>
            <w:r w:rsidRPr="00055BD9">
              <w:rPr>
                <w:rFonts w:ascii="Arial" w:eastAsia="Arial" w:hAnsi="Arial" w:cs="Arial"/>
                <w:color w:val="000000"/>
                <w:sz w:val="20"/>
                <w:szCs w:val="20"/>
                <w:lang w:val="es-ES"/>
              </w:rPr>
              <w:t>9.319</w:t>
            </w:r>
          </w:p>
        </w:tc>
        <w:tc>
          <w:tcPr>
            <w:tcW w:w="1229" w:type="dxa"/>
            <w:tcBorders>
              <w:top w:val="nil"/>
              <w:left w:val="nil"/>
              <w:bottom w:val="single" w:sz="8" w:space="0" w:color="000000"/>
              <w:right w:val="single" w:sz="8" w:space="0" w:color="000000"/>
            </w:tcBorders>
            <w:shd w:val="clear" w:color="auto" w:fill="auto"/>
            <w:vAlign w:val="center"/>
          </w:tcPr>
          <w:p w14:paraId="334A7058" w14:textId="77777777" w:rsidR="00C66CFC" w:rsidRPr="00055BD9" w:rsidRDefault="00055BD9">
            <w:pPr>
              <w:jc w:val="center"/>
              <w:rPr>
                <w:rFonts w:ascii="Calibri" w:eastAsia="Calibri" w:hAnsi="Calibri" w:cs="Calibri"/>
                <w:color w:val="000000"/>
                <w:sz w:val="20"/>
                <w:szCs w:val="20"/>
                <w:lang w:val="es-ES"/>
              </w:rPr>
            </w:pPr>
            <w:r w:rsidRPr="00055BD9">
              <w:rPr>
                <w:rFonts w:ascii="Calibri" w:eastAsia="Calibri" w:hAnsi="Calibri" w:cs="Calibri"/>
                <w:color w:val="000000"/>
                <w:sz w:val="20"/>
                <w:szCs w:val="20"/>
                <w:lang w:val="es-ES"/>
              </w:rPr>
              <w:t>77,23%</w:t>
            </w:r>
          </w:p>
        </w:tc>
        <w:tc>
          <w:tcPr>
            <w:tcW w:w="1234" w:type="dxa"/>
            <w:tcBorders>
              <w:top w:val="nil"/>
              <w:left w:val="nil"/>
              <w:bottom w:val="single" w:sz="8" w:space="0" w:color="000000"/>
              <w:right w:val="single" w:sz="8" w:space="0" w:color="000000"/>
            </w:tcBorders>
            <w:shd w:val="clear" w:color="auto" w:fill="auto"/>
            <w:vAlign w:val="center"/>
          </w:tcPr>
          <w:p w14:paraId="49C4A4C1" w14:textId="77777777" w:rsidR="00C66CFC" w:rsidRPr="00055BD9" w:rsidRDefault="00055BD9">
            <w:pPr>
              <w:jc w:val="center"/>
              <w:rPr>
                <w:rFonts w:ascii="Calibri" w:eastAsia="Calibri" w:hAnsi="Calibri" w:cs="Calibri"/>
                <w:color w:val="000000"/>
                <w:sz w:val="20"/>
                <w:szCs w:val="20"/>
                <w:lang w:val="es-ES"/>
              </w:rPr>
            </w:pPr>
            <w:r w:rsidRPr="00055BD9">
              <w:rPr>
                <w:rFonts w:ascii="Calibri" w:eastAsia="Calibri" w:hAnsi="Calibri" w:cs="Calibri"/>
                <w:color w:val="000000"/>
                <w:sz w:val="20"/>
                <w:szCs w:val="20"/>
                <w:lang w:val="es-ES"/>
              </w:rPr>
              <w:t>-8,95%</w:t>
            </w:r>
          </w:p>
        </w:tc>
        <w:tc>
          <w:tcPr>
            <w:tcW w:w="160" w:type="dxa"/>
            <w:vAlign w:val="center"/>
          </w:tcPr>
          <w:p w14:paraId="17F15037" w14:textId="77777777" w:rsidR="00C66CFC" w:rsidRPr="00055BD9" w:rsidRDefault="00C66CFC">
            <w:pPr>
              <w:rPr>
                <w:sz w:val="20"/>
                <w:szCs w:val="20"/>
                <w:lang w:val="es-ES"/>
              </w:rPr>
            </w:pPr>
          </w:p>
        </w:tc>
      </w:tr>
      <w:tr w:rsidR="00C66CFC" w:rsidRPr="00055BD9" w14:paraId="5DAF4772" w14:textId="77777777">
        <w:trPr>
          <w:trHeight w:val="288"/>
        </w:trPr>
        <w:tc>
          <w:tcPr>
            <w:tcW w:w="2821" w:type="dxa"/>
            <w:tcBorders>
              <w:top w:val="nil"/>
              <w:left w:val="single" w:sz="8" w:space="0" w:color="000000"/>
              <w:bottom w:val="single" w:sz="8" w:space="0" w:color="000000"/>
              <w:right w:val="single" w:sz="8" w:space="0" w:color="000000"/>
            </w:tcBorders>
            <w:shd w:val="clear" w:color="auto" w:fill="FFFFFF"/>
            <w:vAlign w:val="center"/>
          </w:tcPr>
          <w:p w14:paraId="33078BAB" w14:textId="77777777" w:rsidR="00C66CFC" w:rsidRPr="00055BD9" w:rsidRDefault="00055BD9">
            <w:pPr>
              <w:rPr>
                <w:rFonts w:ascii="Arial" w:eastAsia="Arial" w:hAnsi="Arial" w:cs="Arial"/>
                <w:color w:val="000000"/>
                <w:sz w:val="20"/>
                <w:szCs w:val="20"/>
                <w:lang w:val="es-ES"/>
              </w:rPr>
            </w:pPr>
            <w:r w:rsidRPr="00055BD9">
              <w:rPr>
                <w:rFonts w:ascii="Arial" w:eastAsia="Arial" w:hAnsi="Arial" w:cs="Arial"/>
                <w:color w:val="000000"/>
                <w:sz w:val="20"/>
                <w:szCs w:val="20"/>
                <w:lang w:val="es-ES"/>
              </w:rPr>
              <w:t>Cataluña</w:t>
            </w:r>
          </w:p>
        </w:tc>
        <w:tc>
          <w:tcPr>
            <w:tcW w:w="1090" w:type="dxa"/>
            <w:tcBorders>
              <w:top w:val="nil"/>
              <w:left w:val="nil"/>
              <w:bottom w:val="single" w:sz="8" w:space="0" w:color="000000"/>
              <w:right w:val="single" w:sz="8" w:space="0" w:color="000000"/>
            </w:tcBorders>
            <w:shd w:val="clear" w:color="auto" w:fill="FFFFFF"/>
            <w:vAlign w:val="center"/>
          </w:tcPr>
          <w:p w14:paraId="4385E302" w14:textId="77777777" w:rsidR="00C66CFC" w:rsidRPr="00055BD9" w:rsidRDefault="00055BD9">
            <w:pPr>
              <w:jc w:val="center"/>
              <w:rPr>
                <w:rFonts w:ascii="Arial" w:eastAsia="Arial" w:hAnsi="Arial" w:cs="Arial"/>
                <w:color w:val="000000"/>
                <w:sz w:val="20"/>
                <w:szCs w:val="20"/>
                <w:lang w:val="es-ES"/>
              </w:rPr>
            </w:pPr>
            <w:r w:rsidRPr="00055BD9">
              <w:rPr>
                <w:rFonts w:ascii="Arial" w:eastAsia="Arial" w:hAnsi="Arial" w:cs="Arial"/>
                <w:color w:val="000000"/>
                <w:sz w:val="20"/>
                <w:szCs w:val="20"/>
                <w:lang w:val="es-ES"/>
              </w:rPr>
              <w:t xml:space="preserve">        54.577 </w:t>
            </w:r>
          </w:p>
        </w:tc>
        <w:tc>
          <w:tcPr>
            <w:tcW w:w="1228" w:type="dxa"/>
            <w:tcBorders>
              <w:top w:val="nil"/>
              <w:left w:val="nil"/>
              <w:bottom w:val="single" w:sz="8" w:space="0" w:color="000000"/>
              <w:right w:val="single" w:sz="8" w:space="0" w:color="000000"/>
            </w:tcBorders>
            <w:shd w:val="clear" w:color="auto" w:fill="FFFFFF"/>
            <w:vAlign w:val="center"/>
          </w:tcPr>
          <w:p w14:paraId="02628CF0" w14:textId="77777777" w:rsidR="00C66CFC" w:rsidRPr="00055BD9" w:rsidRDefault="00055BD9">
            <w:pPr>
              <w:jc w:val="center"/>
              <w:rPr>
                <w:rFonts w:ascii="Arial" w:eastAsia="Arial" w:hAnsi="Arial" w:cs="Arial"/>
                <w:color w:val="000000"/>
                <w:sz w:val="20"/>
                <w:szCs w:val="20"/>
                <w:lang w:val="es-ES"/>
              </w:rPr>
            </w:pPr>
            <w:r w:rsidRPr="00055BD9">
              <w:rPr>
                <w:rFonts w:ascii="Arial" w:eastAsia="Arial" w:hAnsi="Arial" w:cs="Arial"/>
                <w:color w:val="000000"/>
                <w:sz w:val="20"/>
                <w:szCs w:val="20"/>
                <w:lang w:val="es-ES"/>
              </w:rPr>
              <w:t>19.725</w:t>
            </w:r>
          </w:p>
        </w:tc>
        <w:tc>
          <w:tcPr>
            <w:tcW w:w="1228" w:type="dxa"/>
            <w:tcBorders>
              <w:top w:val="nil"/>
              <w:left w:val="nil"/>
              <w:bottom w:val="single" w:sz="8" w:space="0" w:color="000000"/>
              <w:right w:val="single" w:sz="8" w:space="0" w:color="000000"/>
            </w:tcBorders>
            <w:shd w:val="clear" w:color="auto" w:fill="FFFFFF"/>
            <w:vAlign w:val="center"/>
          </w:tcPr>
          <w:p w14:paraId="19C57210" w14:textId="77777777" w:rsidR="00C66CFC" w:rsidRPr="00055BD9" w:rsidRDefault="00055BD9">
            <w:pPr>
              <w:jc w:val="center"/>
              <w:rPr>
                <w:rFonts w:ascii="Arial" w:eastAsia="Arial" w:hAnsi="Arial" w:cs="Arial"/>
                <w:color w:val="000000"/>
                <w:sz w:val="20"/>
                <w:szCs w:val="20"/>
                <w:lang w:val="es-ES"/>
              </w:rPr>
            </w:pPr>
            <w:r w:rsidRPr="00055BD9">
              <w:rPr>
                <w:rFonts w:ascii="Arial" w:eastAsia="Arial" w:hAnsi="Arial" w:cs="Arial"/>
                <w:color w:val="000000"/>
                <w:sz w:val="20"/>
                <w:szCs w:val="20"/>
                <w:lang w:val="es-ES"/>
              </w:rPr>
              <w:t>26.778</w:t>
            </w:r>
          </w:p>
        </w:tc>
        <w:tc>
          <w:tcPr>
            <w:tcW w:w="1229" w:type="dxa"/>
            <w:tcBorders>
              <w:top w:val="nil"/>
              <w:left w:val="nil"/>
              <w:bottom w:val="single" w:sz="8" w:space="0" w:color="000000"/>
              <w:right w:val="single" w:sz="8" w:space="0" w:color="000000"/>
            </w:tcBorders>
            <w:shd w:val="clear" w:color="auto" w:fill="auto"/>
            <w:vAlign w:val="center"/>
          </w:tcPr>
          <w:p w14:paraId="46B57CFF" w14:textId="77777777" w:rsidR="00C66CFC" w:rsidRPr="00055BD9" w:rsidRDefault="00055BD9">
            <w:pPr>
              <w:jc w:val="center"/>
              <w:rPr>
                <w:rFonts w:ascii="Calibri" w:eastAsia="Calibri" w:hAnsi="Calibri" w:cs="Calibri"/>
                <w:color w:val="000000"/>
                <w:sz w:val="20"/>
                <w:szCs w:val="20"/>
                <w:lang w:val="es-ES"/>
              </w:rPr>
            </w:pPr>
            <w:r w:rsidRPr="00055BD9">
              <w:rPr>
                <w:rFonts w:ascii="Calibri" w:eastAsia="Calibri" w:hAnsi="Calibri" w:cs="Calibri"/>
                <w:color w:val="000000"/>
                <w:sz w:val="20"/>
                <w:szCs w:val="20"/>
                <w:lang w:val="es-ES"/>
              </w:rPr>
              <w:t>35,76%</w:t>
            </w:r>
          </w:p>
        </w:tc>
        <w:tc>
          <w:tcPr>
            <w:tcW w:w="1234" w:type="dxa"/>
            <w:tcBorders>
              <w:top w:val="nil"/>
              <w:left w:val="nil"/>
              <w:bottom w:val="single" w:sz="8" w:space="0" w:color="000000"/>
              <w:right w:val="single" w:sz="8" w:space="0" w:color="000000"/>
            </w:tcBorders>
            <w:shd w:val="clear" w:color="auto" w:fill="auto"/>
            <w:vAlign w:val="center"/>
          </w:tcPr>
          <w:p w14:paraId="3B89216C" w14:textId="77777777" w:rsidR="00C66CFC" w:rsidRPr="00055BD9" w:rsidRDefault="00055BD9">
            <w:pPr>
              <w:jc w:val="center"/>
              <w:rPr>
                <w:rFonts w:ascii="Calibri" w:eastAsia="Calibri" w:hAnsi="Calibri" w:cs="Calibri"/>
                <w:color w:val="000000"/>
                <w:sz w:val="20"/>
                <w:szCs w:val="20"/>
                <w:lang w:val="es-ES"/>
              </w:rPr>
            </w:pPr>
            <w:r w:rsidRPr="00055BD9">
              <w:rPr>
                <w:rFonts w:ascii="Calibri" w:eastAsia="Calibri" w:hAnsi="Calibri" w:cs="Calibri"/>
                <w:color w:val="000000"/>
                <w:sz w:val="20"/>
                <w:szCs w:val="20"/>
                <w:lang w:val="es-ES"/>
              </w:rPr>
              <w:t>-50,94%</w:t>
            </w:r>
          </w:p>
        </w:tc>
        <w:tc>
          <w:tcPr>
            <w:tcW w:w="160" w:type="dxa"/>
            <w:vAlign w:val="center"/>
          </w:tcPr>
          <w:p w14:paraId="16D3FD76" w14:textId="77777777" w:rsidR="00C66CFC" w:rsidRPr="00055BD9" w:rsidRDefault="00C66CFC">
            <w:pPr>
              <w:rPr>
                <w:sz w:val="20"/>
                <w:szCs w:val="20"/>
                <w:lang w:val="es-ES"/>
              </w:rPr>
            </w:pPr>
          </w:p>
        </w:tc>
      </w:tr>
      <w:tr w:rsidR="00C66CFC" w:rsidRPr="00055BD9" w14:paraId="2794B948" w14:textId="77777777">
        <w:trPr>
          <w:trHeight w:val="288"/>
        </w:trPr>
        <w:tc>
          <w:tcPr>
            <w:tcW w:w="2821" w:type="dxa"/>
            <w:tcBorders>
              <w:top w:val="nil"/>
              <w:left w:val="single" w:sz="8" w:space="0" w:color="000000"/>
              <w:bottom w:val="single" w:sz="8" w:space="0" w:color="000000"/>
              <w:right w:val="single" w:sz="8" w:space="0" w:color="000000"/>
            </w:tcBorders>
            <w:shd w:val="clear" w:color="auto" w:fill="FFFFFF"/>
            <w:vAlign w:val="center"/>
          </w:tcPr>
          <w:p w14:paraId="2854C75E" w14:textId="77777777" w:rsidR="00C66CFC" w:rsidRPr="00055BD9" w:rsidRDefault="00055BD9">
            <w:pPr>
              <w:rPr>
                <w:rFonts w:ascii="Arial" w:eastAsia="Arial" w:hAnsi="Arial" w:cs="Arial"/>
                <w:color w:val="000000"/>
                <w:sz w:val="20"/>
                <w:szCs w:val="20"/>
                <w:lang w:val="es-ES"/>
              </w:rPr>
            </w:pPr>
            <w:r w:rsidRPr="00055BD9">
              <w:rPr>
                <w:rFonts w:ascii="Arial" w:eastAsia="Arial" w:hAnsi="Arial" w:cs="Arial"/>
                <w:color w:val="000000"/>
                <w:sz w:val="20"/>
                <w:szCs w:val="20"/>
                <w:lang w:val="es-ES"/>
              </w:rPr>
              <w:t>Comunidad de Madrid</w:t>
            </w:r>
          </w:p>
        </w:tc>
        <w:tc>
          <w:tcPr>
            <w:tcW w:w="1090" w:type="dxa"/>
            <w:tcBorders>
              <w:top w:val="nil"/>
              <w:left w:val="nil"/>
              <w:bottom w:val="single" w:sz="8" w:space="0" w:color="000000"/>
              <w:right w:val="single" w:sz="8" w:space="0" w:color="000000"/>
            </w:tcBorders>
            <w:shd w:val="clear" w:color="auto" w:fill="FFFFFF"/>
            <w:vAlign w:val="center"/>
          </w:tcPr>
          <w:p w14:paraId="57712AA7" w14:textId="77777777" w:rsidR="00C66CFC" w:rsidRPr="00055BD9" w:rsidRDefault="00055BD9">
            <w:pPr>
              <w:jc w:val="center"/>
              <w:rPr>
                <w:rFonts w:ascii="Arial" w:eastAsia="Arial" w:hAnsi="Arial" w:cs="Arial"/>
                <w:color w:val="000000"/>
                <w:sz w:val="20"/>
                <w:szCs w:val="20"/>
                <w:lang w:val="es-ES"/>
              </w:rPr>
            </w:pPr>
            <w:r w:rsidRPr="00055BD9">
              <w:rPr>
                <w:rFonts w:ascii="Arial" w:eastAsia="Arial" w:hAnsi="Arial" w:cs="Arial"/>
                <w:color w:val="000000"/>
                <w:sz w:val="20"/>
                <w:szCs w:val="20"/>
                <w:lang w:val="es-ES"/>
              </w:rPr>
              <w:t xml:space="preserve">        74.770 </w:t>
            </w:r>
          </w:p>
        </w:tc>
        <w:tc>
          <w:tcPr>
            <w:tcW w:w="1228" w:type="dxa"/>
            <w:tcBorders>
              <w:top w:val="nil"/>
              <w:left w:val="nil"/>
              <w:bottom w:val="single" w:sz="8" w:space="0" w:color="000000"/>
              <w:right w:val="single" w:sz="8" w:space="0" w:color="000000"/>
            </w:tcBorders>
            <w:shd w:val="clear" w:color="auto" w:fill="FFFFFF"/>
            <w:vAlign w:val="center"/>
          </w:tcPr>
          <w:p w14:paraId="2B7E29C7" w14:textId="77777777" w:rsidR="00C66CFC" w:rsidRPr="00055BD9" w:rsidRDefault="00055BD9">
            <w:pPr>
              <w:jc w:val="center"/>
              <w:rPr>
                <w:rFonts w:ascii="Arial" w:eastAsia="Arial" w:hAnsi="Arial" w:cs="Arial"/>
                <w:color w:val="000000"/>
                <w:sz w:val="20"/>
                <w:szCs w:val="20"/>
                <w:lang w:val="es-ES"/>
              </w:rPr>
            </w:pPr>
            <w:r w:rsidRPr="00055BD9">
              <w:rPr>
                <w:rFonts w:ascii="Arial" w:eastAsia="Arial" w:hAnsi="Arial" w:cs="Arial"/>
                <w:color w:val="000000"/>
                <w:sz w:val="20"/>
                <w:szCs w:val="20"/>
                <w:lang w:val="es-ES"/>
              </w:rPr>
              <w:t>23.138</w:t>
            </w:r>
          </w:p>
        </w:tc>
        <w:tc>
          <w:tcPr>
            <w:tcW w:w="1228" w:type="dxa"/>
            <w:tcBorders>
              <w:top w:val="nil"/>
              <w:left w:val="nil"/>
              <w:bottom w:val="single" w:sz="8" w:space="0" w:color="000000"/>
              <w:right w:val="single" w:sz="8" w:space="0" w:color="000000"/>
            </w:tcBorders>
            <w:shd w:val="clear" w:color="auto" w:fill="FFFFFF"/>
            <w:vAlign w:val="center"/>
          </w:tcPr>
          <w:p w14:paraId="22157A5B" w14:textId="77777777" w:rsidR="00C66CFC" w:rsidRPr="00055BD9" w:rsidRDefault="00055BD9">
            <w:pPr>
              <w:jc w:val="center"/>
              <w:rPr>
                <w:rFonts w:ascii="Arial" w:eastAsia="Arial" w:hAnsi="Arial" w:cs="Arial"/>
                <w:color w:val="000000"/>
                <w:sz w:val="20"/>
                <w:szCs w:val="20"/>
                <w:lang w:val="es-ES"/>
              </w:rPr>
            </w:pPr>
            <w:r w:rsidRPr="00055BD9">
              <w:rPr>
                <w:rFonts w:ascii="Arial" w:eastAsia="Arial" w:hAnsi="Arial" w:cs="Arial"/>
                <w:color w:val="000000"/>
                <w:sz w:val="20"/>
                <w:szCs w:val="20"/>
                <w:lang w:val="es-ES"/>
              </w:rPr>
              <w:t>32.210</w:t>
            </w:r>
          </w:p>
        </w:tc>
        <w:tc>
          <w:tcPr>
            <w:tcW w:w="1229" w:type="dxa"/>
            <w:tcBorders>
              <w:top w:val="nil"/>
              <w:left w:val="nil"/>
              <w:bottom w:val="single" w:sz="8" w:space="0" w:color="000000"/>
              <w:right w:val="single" w:sz="8" w:space="0" w:color="000000"/>
            </w:tcBorders>
            <w:shd w:val="clear" w:color="auto" w:fill="auto"/>
            <w:vAlign w:val="center"/>
          </w:tcPr>
          <w:p w14:paraId="2D03BE57" w14:textId="77777777" w:rsidR="00C66CFC" w:rsidRPr="00055BD9" w:rsidRDefault="00055BD9">
            <w:pPr>
              <w:jc w:val="center"/>
              <w:rPr>
                <w:rFonts w:ascii="Calibri" w:eastAsia="Calibri" w:hAnsi="Calibri" w:cs="Calibri"/>
                <w:color w:val="000000"/>
                <w:sz w:val="20"/>
                <w:szCs w:val="20"/>
                <w:lang w:val="es-ES"/>
              </w:rPr>
            </w:pPr>
            <w:r w:rsidRPr="00055BD9">
              <w:rPr>
                <w:rFonts w:ascii="Calibri" w:eastAsia="Calibri" w:hAnsi="Calibri" w:cs="Calibri"/>
                <w:color w:val="000000"/>
                <w:sz w:val="20"/>
                <w:szCs w:val="20"/>
                <w:lang w:val="es-ES"/>
              </w:rPr>
              <w:t>39,21%</w:t>
            </w:r>
          </w:p>
        </w:tc>
        <w:tc>
          <w:tcPr>
            <w:tcW w:w="1234" w:type="dxa"/>
            <w:tcBorders>
              <w:top w:val="nil"/>
              <w:left w:val="nil"/>
              <w:bottom w:val="single" w:sz="8" w:space="0" w:color="000000"/>
              <w:right w:val="single" w:sz="8" w:space="0" w:color="000000"/>
            </w:tcBorders>
            <w:shd w:val="clear" w:color="auto" w:fill="auto"/>
            <w:vAlign w:val="center"/>
          </w:tcPr>
          <w:p w14:paraId="03A9DBD0" w14:textId="77777777" w:rsidR="00C66CFC" w:rsidRPr="00055BD9" w:rsidRDefault="00055BD9">
            <w:pPr>
              <w:jc w:val="center"/>
              <w:rPr>
                <w:rFonts w:ascii="Calibri" w:eastAsia="Calibri" w:hAnsi="Calibri" w:cs="Calibri"/>
                <w:color w:val="000000"/>
                <w:sz w:val="20"/>
                <w:szCs w:val="20"/>
                <w:lang w:val="es-ES"/>
              </w:rPr>
            </w:pPr>
            <w:r w:rsidRPr="00055BD9">
              <w:rPr>
                <w:rFonts w:ascii="Calibri" w:eastAsia="Calibri" w:hAnsi="Calibri" w:cs="Calibri"/>
                <w:color w:val="000000"/>
                <w:sz w:val="20"/>
                <w:szCs w:val="20"/>
                <w:lang w:val="es-ES"/>
              </w:rPr>
              <w:t>-56,92%</w:t>
            </w:r>
          </w:p>
        </w:tc>
        <w:tc>
          <w:tcPr>
            <w:tcW w:w="160" w:type="dxa"/>
            <w:vAlign w:val="center"/>
          </w:tcPr>
          <w:p w14:paraId="266263A0" w14:textId="77777777" w:rsidR="00C66CFC" w:rsidRPr="00055BD9" w:rsidRDefault="00C66CFC">
            <w:pPr>
              <w:rPr>
                <w:sz w:val="20"/>
                <w:szCs w:val="20"/>
                <w:lang w:val="es-ES"/>
              </w:rPr>
            </w:pPr>
          </w:p>
        </w:tc>
      </w:tr>
      <w:tr w:rsidR="00C66CFC" w:rsidRPr="00055BD9" w14:paraId="6119F97A" w14:textId="77777777">
        <w:trPr>
          <w:trHeight w:val="288"/>
        </w:trPr>
        <w:tc>
          <w:tcPr>
            <w:tcW w:w="2821" w:type="dxa"/>
            <w:tcBorders>
              <w:top w:val="nil"/>
              <w:left w:val="single" w:sz="8" w:space="0" w:color="000000"/>
              <w:bottom w:val="single" w:sz="8" w:space="0" w:color="000000"/>
              <w:right w:val="single" w:sz="8" w:space="0" w:color="000000"/>
            </w:tcBorders>
            <w:shd w:val="clear" w:color="auto" w:fill="auto"/>
            <w:vAlign w:val="center"/>
          </w:tcPr>
          <w:p w14:paraId="0F94D5ED" w14:textId="77777777" w:rsidR="00C66CFC" w:rsidRPr="00055BD9" w:rsidRDefault="00055BD9">
            <w:pPr>
              <w:rPr>
                <w:rFonts w:ascii="Arial" w:eastAsia="Arial" w:hAnsi="Arial" w:cs="Arial"/>
                <w:color w:val="000000"/>
                <w:sz w:val="20"/>
                <w:szCs w:val="20"/>
                <w:lang w:val="es-ES"/>
              </w:rPr>
            </w:pPr>
            <w:r w:rsidRPr="00055BD9">
              <w:rPr>
                <w:rFonts w:ascii="Arial" w:eastAsia="Arial" w:hAnsi="Arial" w:cs="Arial"/>
                <w:color w:val="000000"/>
                <w:sz w:val="20"/>
                <w:szCs w:val="20"/>
                <w:lang w:val="es-ES"/>
              </w:rPr>
              <w:t>Comunidad Foral de Navarra</w:t>
            </w:r>
          </w:p>
        </w:tc>
        <w:tc>
          <w:tcPr>
            <w:tcW w:w="1090" w:type="dxa"/>
            <w:tcBorders>
              <w:top w:val="nil"/>
              <w:left w:val="nil"/>
              <w:bottom w:val="single" w:sz="8" w:space="0" w:color="000000"/>
              <w:right w:val="single" w:sz="8" w:space="0" w:color="000000"/>
            </w:tcBorders>
            <w:shd w:val="clear" w:color="auto" w:fill="auto"/>
            <w:vAlign w:val="center"/>
          </w:tcPr>
          <w:p w14:paraId="5BDFA59C" w14:textId="77777777" w:rsidR="00C66CFC" w:rsidRPr="00055BD9" w:rsidRDefault="00055BD9">
            <w:pPr>
              <w:jc w:val="center"/>
              <w:rPr>
                <w:rFonts w:ascii="Arial" w:eastAsia="Arial" w:hAnsi="Arial" w:cs="Arial"/>
                <w:color w:val="000000"/>
                <w:sz w:val="20"/>
                <w:szCs w:val="20"/>
                <w:lang w:val="es-ES"/>
              </w:rPr>
            </w:pPr>
            <w:r w:rsidRPr="00055BD9">
              <w:rPr>
                <w:rFonts w:ascii="Arial" w:eastAsia="Arial" w:hAnsi="Arial" w:cs="Arial"/>
                <w:color w:val="000000"/>
                <w:sz w:val="20"/>
                <w:szCs w:val="20"/>
                <w:lang w:val="es-ES"/>
              </w:rPr>
              <w:t xml:space="preserve">          2.280 </w:t>
            </w:r>
          </w:p>
        </w:tc>
        <w:tc>
          <w:tcPr>
            <w:tcW w:w="1228" w:type="dxa"/>
            <w:tcBorders>
              <w:top w:val="nil"/>
              <w:left w:val="nil"/>
              <w:bottom w:val="single" w:sz="8" w:space="0" w:color="000000"/>
              <w:right w:val="single" w:sz="8" w:space="0" w:color="000000"/>
            </w:tcBorders>
            <w:shd w:val="clear" w:color="auto" w:fill="FFFFFF"/>
            <w:vAlign w:val="center"/>
          </w:tcPr>
          <w:p w14:paraId="2DE13A93" w14:textId="77777777" w:rsidR="00C66CFC" w:rsidRPr="00055BD9" w:rsidRDefault="00055BD9">
            <w:pPr>
              <w:jc w:val="center"/>
              <w:rPr>
                <w:rFonts w:ascii="Arial" w:eastAsia="Arial" w:hAnsi="Arial" w:cs="Arial"/>
                <w:color w:val="000000"/>
                <w:sz w:val="20"/>
                <w:szCs w:val="20"/>
                <w:lang w:val="es-ES"/>
              </w:rPr>
            </w:pPr>
            <w:r w:rsidRPr="00055BD9">
              <w:rPr>
                <w:rFonts w:ascii="Arial" w:eastAsia="Arial" w:hAnsi="Arial" w:cs="Arial"/>
                <w:color w:val="000000"/>
                <w:sz w:val="20"/>
                <w:szCs w:val="20"/>
                <w:lang w:val="es-ES"/>
              </w:rPr>
              <w:t>863</w:t>
            </w:r>
          </w:p>
        </w:tc>
        <w:tc>
          <w:tcPr>
            <w:tcW w:w="1228" w:type="dxa"/>
            <w:tcBorders>
              <w:top w:val="nil"/>
              <w:left w:val="nil"/>
              <w:bottom w:val="single" w:sz="8" w:space="0" w:color="000000"/>
              <w:right w:val="single" w:sz="8" w:space="0" w:color="000000"/>
            </w:tcBorders>
            <w:shd w:val="clear" w:color="auto" w:fill="FFFFFF"/>
            <w:vAlign w:val="center"/>
          </w:tcPr>
          <w:p w14:paraId="3490D845" w14:textId="77777777" w:rsidR="00C66CFC" w:rsidRPr="00055BD9" w:rsidRDefault="00055BD9">
            <w:pPr>
              <w:jc w:val="center"/>
              <w:rPr>
                <w:rFonts w:ascii="Arial" w:eastAsia="Arial" w:hAnsi="Arial" w:cs="Arial"/>
                <w:color w:val="000000"/>
                <w:sz w:val="20"/>
                <w:szCs w:val="20"/>
                <w:lang w:val="es-ES"/>
              </w:rPr>
            </w:pPr>
            <w:r w:rsidRPr="00055BD9">
              <w:rPr>
                <w:rFonts w:ascii="Arial" w:eastAsia="Arial" w:hAnsi="Arial" w:cs="Arial"/>
                <w:color w:val="000000"/>
                <w:sz w:val="20"/>
                <w:szCs w:val="20"/>
                <w:lang w:val="es-ES"/>
              </w:rPr>
              <w:t>1.479</w:t>
            </w:r>
          </w:p>
        </w:tc>
        <w:tc>
          <w:tcPr>
            <w:tcW w:w="1229" w:type="dxa"/>
            <w:tcBorders>
              <w:top w:val="nil"/>
              <w:left w:val="nil"/>
              <w:bottom w:val="single" w:sz="8" w:space="0" w:color="000000"/>
              <w:right w:val="single" w:sz="8" w:space="0" w:color="000000"/>
            </w:tcBorders>
            <w:shd w:val="clear" w:color="auto" w:fill="auto"/>
            <w:vAlign w:val="center"/>
          </w:tcPr>
          <w:p w14:paraId="33C591C1" w14:textId="77777777" w:rsidR="00C66CFC" w:rsidRPr="00055BD9" w:rsidRDefault="00055BD9">
            <w:pPr>
              <w:jc w:val="center"/>
              <w:rPr>
                <w:rFonts w:ascii="Calibri" w:eastAsia="Calibri" w:hAnsi="Calibri" w:cs="Calibri"/>
                <w:color w:val="000000"/>
                <w:sz w:val="20"/>
                <w:szCs w:val="20"/>
                <w:lang w:val="es-ES"/>
              </w:rPr>
            </w:pPr>
            <w:r w:rsidRPr="00055BD9">
              <w:rPr>
                <w:rFonts w:ascii="Calibri" w:eastAsia="Calibri" w:hAnsi="Calibri" w:cs="Calibri"/>
                <w:color w:val="000000"/>
                <w:sz w:val="20"/>
                <w:szCs w:val="20"/>
                <w:lang w:val="es-ES"/>
              </w:rPr>
              <w:t>71,38%</w:t>
            </w:r>
          </w:p>
        </w:tc>
        <w:tc>
          <w:tcPr>
            <w:tcW w:w="1234" w:type="dxa"/>
            <w:tcBorders>
              <w:top w:val="nil"/>
              <w:left w:val="nil"/>
              <w:bottom w:val="single" w:sz="8" w:space="0" w:color="000000"/>
              <w:right w:val="single" w:sz="8" w:space="0" w:color="000000"/>
            </w:tcBorders>
            <w:shd w:val="clear" w:color="auto" w:fill="auto"/>
            <w:vAlign w:val="center"/>
          </w:tcPr>
          <w:p w14:paraId="3D7565EA" w14:textId="77777777" w:rsidR="00C66CFC" w:rsidRPr="00055BD9" w:rsidRDefault="00055BD9">
            <w:pPr>
              <w:jc w:val="center"/>
              <w:rPr>
                <w:rFonts w:ascii="Calibri" w:eastAsia="Calibri" w:hAnsi="Calibri" w:cs="Calibri"/>
                <w:color w:val="000000"/>
                <w:sz w:val="20"/>
                <w:szCs w:val="20"/>
                <w:lang w:val="es-ES"/>
              </w:rPr>
            </w:pPr>
            <w:r w:rsidRPr="00055BD9">
              <w:rPr>
                <w:rFonts w:ascii="Calibri" w:eastAsia="Calibri" w:hAnsi="Calibri" w:cs="Calibri"/>
                <w:color w:val="000000"/>
                <w:sz w:val="20"/>
                <w:szCs w:val="20"/>
                <w:lang w:val="es-ES"/>
              </w:rPr>
              <w:t>-35,13%</w:t>
            </w:r>
          </w:p>
        </w:tc>
        <w:tc>
          <w:tcPr>
            <w:tcW w:w="160" w:type="dxa"/>
            <w:vAlign w:val="center"/>
          </w:tcPr>
          <w:p w14:paraId="5BD3A2D0" w14:textId="77777777" w:rsidR="00C66CFC" w:rsidRPr="00055BD9" w:rsidRDefault="00C66CFC">
            <w:pPr>
              <w:rPr>
                <w:sz w:val="20"/>
                <w:szCs w:val="20"/>
                <w:lang w:val="es-ES"/>
              </w:rPr>
            </w:pPr>
          </w:p>
        </w:tc>
      </w:tr>
      <w:tr w:rsidR="00C66CFC" w:rsidRPr="00055BD9" w14:paraId="15E68DD9" w14:textId="77777777">
        <w:trPr>
          <w:trHeight w:val="288"/>
        </w:trPr>
        <w:tc>
          <w:tcPr>
            <w:tcW w:w="2821" w:type="dxa"/>
            <w:tcBorders>
              <w:top w:val="nil"/>
              <w:left w:val="single" w:sz="8" w:space="0" w:color="000000"/>
              <w:bottom w:val="single" w:sz="8" w:space="0" w:color="000000"/>
              <w:right w:val="single" w:sz="8" w:space="0" w:color="000000"/>
            </w:tcBorders>
            <w:shd w:val="clear" w:color="auto" w:fill="auto"/>
            <w:vAlign w:val="center"/>
          </w:tcPr>
          <w:p w14:paraId="3C849716" w14:textId="77777777" w:rsidR="00C66CFC" w:rsidRPr="00055BD9" w:rsidRDefault="00055BD9">
            <w:pPr>
              <w:rPr>
                <w:rFonts w:ascii="Arial" w:eastAsia="Arial" w:hAnsi="Arial" w:cs="Arial"/>
                <w:color w:val="000000"/>
                <w:sz w:val="20"/>
                <w:szCs w:val="20"/>
                <w:lang w:val="es-ES"/>
              </w:rPr>
            </w:pPr>
            <w:r w:rsidRPr="00055BD9">
              <w:rPr>
                <w:rFonts w:ascii="Arial" w:eastAsia="Arial" w:hAnsi="Arial" w:cs="Arial"/>
                <w:color w:val="000000"/>
                <w:sz w:val="20"/>
                <w:szCs w:val="20"/>
                <w:lang w:val="es-ES"/>
              </w:rPr>
              <w:t>Comunidad Valenciana</w:t>
            </w:r>
          </w:p>
        </w:tc>
        <w:tc>
          <w:tcPr>
            <w:tcW w:w="1090" w:type="dxa"/>
            <w:tcBorders>
              <w:top w:val="nil"/>
              <w:left w:val="nil"/>
              <w:bottom w:val="single" w:sz="8" w:space="0" w:color="000000"/>
              <w:right w:val="single" w:sz="8" w:space="0" w:color="000000"/>
            </w:tcBorders>
            <w:shd w:val="clear" w:color="auto" w:fill="auto"/>
            <w:vAlign w:val="center"/>
          </w:tcPr>
          <w:p w14:paraId="45A4F1B2" w14:textId="77777777" w:rsidR="00C66CFC" w:rsidRPr="00055BD9" w:rsidRDefault="00055BD9">
            <w:pPr>
              <w:jc w:val="center"/>
              <w:rPr>
                <w:rFonts w:ascii="Arial" w:eastAsia="Arial" w:hAnsi="Arial" w:cs="Arial"/>
                <w:color w:val="000000"/>
                <w:sz w:val="20"/>
                <w:szCs w:val="20"/>
                <w:lang w:val="es-ES"/>
              </w:rPr>
            </w:pPr>
            <w:r w:rsidRPr="00055BD9">
              <w:rPr>
                <w:rFonts w:ascii="Arial" w:eastAsia="Arial" w:hAnsi="Arial" w:cs="Arial"/>
                <w:color w:val="000000"/>
                <w:sz w:val="20"/>
                <w:szCs w:val="20"/>
                <w:lang w:val="es-ES"/>
              </w:rPr>
              <w:t xml:space="preserve">        17.177 </w:t>
            </w:r>
          </w:p>
        </w:tc>
        <w:tc>
          <w:tcPr>
            <w:tcW w:w="1228" w:type="dxa"/>
            <w:tcBorders>
              <w:top w:val="nil"/>
              <w:left w:val="nil"/>
              <w:bottom w:val="single" w:sz="8" w:space="0" w:color="000000"/>
              <w:right w:val="single" w:sz="8" w:space="0" w:color="000000"/>
            </w:tcBorders>
            <w:shd w:val="clear" w:color="auto" w:fill="FFFFFF"/>
            <w:vAlign w:val="center"/>
          </w:tcPr>
          <w:p w14:paraId="63D9172C" w14:textId="77777777" w:rsidR="00C66CFC" w:rsidRPr="00055BD9" w:rsidRDefault="00055BD9">
            <w:pPr>
              <w:jc w:val="center"/>
              <w:rPr>
                <w:rFonts w:ascii="Arial" w:eastAsia="Arial" w:hAnsi="Arial" w:cs="Arial"/>
                <w:color w:val="000000"/>
                <w:sz w:val="20"/>
                <w:szCs w:val="20"/>
                <w:lang w:val="es-ES"/>
              </w:rPr>
            </w:pPr>
            <w:r w:rsidRPr="00055BD9">
              <w:rPr>
                <w:rFonts w:ascii="Arial" w:eastAsia="Arial" w:hAnsi="Arial" w:cs="Arial"/>
                <w:color w:val="000000"/>
                <w:sz w:val="20"/>
                <w:szCs w:val="20"/>
                <w:lang w:val="es-ES"/>
              </w:rPr>
              <w:t>9.004</w:t>
            </w:r>
          </w:p>
        </w:tc>
        <w:tc>
          <w:tcPr>
            <w:tcW w:w="1228" w:type="dxa"/>
            <w:tcBorders>
              <w:top w:val="nil"/>
              <w:left w:val="nil"/>
              <w:bottom w:val="single" w:sz="8" w:space="0" w:color="000000"/>
              <w:right w:val="single" w:sz="8" w:space="0" w:color="000000"/>
            </w:tcBorders>
            <w:shd w:val="clear" w:color="auto" w:fill="FFFFFF"/>
            <w:vAlign w:val="center"/>
          </w:tcPr>
          <w:p w14:paraId="1A5AE733" w14:textId="77777777" w:rsidR="00C66CFC" w:rsidRPr="00055BD9" w:rsidRDefault="00055BD9">
            <w:pPr>
              <w:jc w:val="center"/>
              <w:rPr>
                <w:rFonts w:ascii="Arial" w:eastAsia="Arial" w:hAnsi="Arial" w:cs="Arial"/>
                <w:color w:val="000000"/>
                <w:sz w:val="20"/>
                <w:szCs w:val="20"/>
                <w:lang w:val="es-ES"/>
              </w:rPr>
            </w:pPr>
            <w:r w:rsidRPr="00055BD9">
              <w:rPr>
                <w:rFonts w:ascii="Arial" w:eastAsia="Arial" w:hAnsi="Arial" w:cs="Arial"/>
                <w:color w:val="000000"/>
                <w:sz w:val="20"/>
                <w:szCs w:val="20"/>
                <w:lang w:val="es-ES"/>
              </w:rPr>
              <w:t>12.846</w:t>
            </w:r>
          </w:p>
        </w:tc>
        <w:tc>
          <w:tcPr>
            <w:tcW w:w="1229" w:type="dxa"/>
            <w:tcBorders>
              <w:top w:val="nil"/>
              <w:left w:val="nil"/>
              <w:bottom w:val="single" w:sz="8" w:space="0" w:color="000000"/>
              <w:right w:val="single" w:sz="8" w:space="0" w:color="000000"/>
            </w:tcBorders>
            <w:shd w:val="clear" w:color="auto" w:fill="auto"/>
            <w:vAlign w:val="center"/>
          </w:tcPr>
          <w:p w14:paraId="2C645ECE" w14:textId="77777777" w:rsidR="00C66CFC" w:rsidRPr="00055BD9" w:rsidRDefault="00055BD9">
            <w:pPr>
              <w:jc w:val="center"/>
              <w:rPr>
                <w:rFonts w:ascii="Calibri" w:eastAsia="Calibri" w:hAnsi="Calibri" w:cs="Calibri"/>
                <w:color w:val="000000"/>
                <w:sz w:val="20"/>
                <w:szCs w:val="20"/>
                <w:lang w:val="es-ES"/>
              </w:rPr>
            </w:pPr>
            <w:r w:rsidRPr="00055BD9">
              <w:rPr>
                <w:rFonts w:ascii="Calibri" w:eastAsia="Calibri" w:hAnsi="Calibri" w:cs="Calibri"/>
                <w:color w:val="000000"/>
                <w:sz w:val="20"/>
                <w:szCs w:val="20"/>
                <w:lang w:val="es-ES"/>
              </w:rPr>
              <w:t>42,67%</w:t>
            </w:r>
          </w:p>
        </w:tc>
        <w:tc>
          <w:tcPr>
            <w:tcW w:w="1234" w:type="dxa"/>
            <w:tcBorders>
              <w:top w:val="nil"/>
              <w:left w:val="nil"/>
              <w:bottom w:val="single" w:sz="8" w:space="0" w:color="000000"/>
              <w:right w:val="single" w:sz="8" w:space="0" w:color="000000"/>
            </w:tcBorders>
            <w:shd w:val="clear" w:color="auto" w:fill="auto"/>
            <w:vAlign w:val="center"/>
          </w:tcPr>
          <w:p w14:paraId="2195BF0F" w14:textId="77777777" w:rsidR="00C66CFC" w:rsidRPr="00055BD9" w:rsidRDefault="00055BD9">
            <w:pPr>
              <w:jc w:val="center"/>
              <w:rPr>
                <w:rFonts w:ascii="Calibri" w:eastAsia="Calibri" w:hAnsi="Calibri" w:cs="Calibri"/>
                <w:color w:val="000000"/>
                <w:sz w:val="20"/>
                <w:szCs w:val="20"/>
                <w:lang w:val="es-ES"/>
              </w:rPr>
            </w:pPr>
            <w:r w:rsidRPr="00055BD9">
              <w:rPr>
                <w:rFonts w:ascii="Calibri" w:eastAsia="Calibri" w:hAnsi="Calibri" w:cs="Calibri"/>
                <w:color w:val="000000"/>
                <w:sz w:val="20"/>
                <w:szCs w:val="20"/>
                <w:lang w:val="es-ES"/>
              </w:rPr>
              <w:t>-25,21%</w:t>
            </w:r>
          </w:p>
        </w:tc>
        <w:tc>
          <w:tcPr>
            <w:tcW w:w="160" w:type="dxa"/>
            <w:vAlign w:val="center"/>
          </w:tcPr>
          <w:p w14:paraId="08CF5B19" w14:textId="77777777" w:rsidR="00C66CFC" w:rsidRPr="00055BD9" w:rsidRDefault="00C66CFC">
            <w:pPr>
              <w:rPr>
                <w:sz w:val="20"/>
                <w:szCs w:val="20"/>
                <w:lang w:val="es-ES"/>
              </w:rPr>
            </w:pPr>
          </w:p>
        </w:tc>
      </w:tr>
      <w:tr w:rsidR="00C66CFC" w:rsidRPr="00055BD9" w14:paraId="2BD96E68" w14:textId="77777777">
        <w:trPr>
          <w:trHeight w:val="288"/>
        </w:trPr>
        <w:tc>
          <w:tcPr>
            <w:tcW w:w="2821" w:type="dxa"/>
            <w:tcBorders>
              <w:top w:val="nil"/>
              <w:left w:val="single" w:sz="8" w:space="0" w:color="000000"/>
              <w:bottom w:val="single" w:sz="8" w:space="0" w:color="000000"/>
              <w:right w:val="single" w:sz="8" w:space="0" w:color="000000"/>
            </w:tcBorders>
            <w:shd w:val="clear" w:color="auto" w:fill="auto"/>
            <w:vAlign w:val="center"/>
          </w:tcPr>
          <w:p w14:paraId="48DC8769" w14:textId="77777777" w:rsidR="00C66CFC" w:rsidRPr="00055BD9" w:rsidRDefault="00055BD9">
            <w:pPr>
              <w:rPr>
                <w:rFonts w:ascii="Arial" w:eastAsia="Arial" w:hAnsi="Arial" w:cs="Arial"/>
                <w:color w:val="000000"/>
                <w:sz w:val="20"/>
                <w:szCs w:val="20"/>
                <w:lang w:val="es-ES"/>
              </w:rPr>
            </w:pPr>
            <w:r w:rsidRPr="00055BD9">
              <w:rPr>
                <w:rFonts w:ascii="Arial" w:eastAsia="Arial" w:hAnsi="Arial" w:cs="Arial"/>
                <w:color w:val="000000"/>
                <w:sz w:val="20"/>
                <w:szCs w:val="20"/>
                <w:lang w:val="es-ES"/>
              </w:rPr>
              <w:t>Extremadura</w:t>
            </w:r>
          </w:p>
        </w:tc>
        <w:tc>
          <w:tcPr>
            <w:tcW w:w="1090" w:type="dxa"/>
            <w:tcBorders>
              <w:top w:val="nil"/>
              <w:left w:val="nil"/>
              <w:bottom w:val="single" w:sz="8" w:space="0" w:color="000000"/>
              <w:right w:val="single" w:sz="8" w:space="0" w:color="000000"/>
            </w:tcBorders>
            <w:shd w:val="clear" w:color="auto" w:fill="auto"/>
            <w:vAlign w:val="center"/>
          </w:tcPr>
          <w:p w14:paraId="4F43AF38" w14:textId="77777777" w:rsidR="00C66CFC" w:rsidRPr="00055BD9" w:rsidRDefault="00055BD9">
            <w:pPr>
              <w:jc w:val="center"/>
              <w:rPr>
                <w:rFonts w:ascii="Arial" w:eastAsia="Arial" w:hAnsi="Arial" w:cs="Arial"/>
                <w:color w:val="000000"/>
                <w:sz w:val="20"/>
                <w:szCs w:val="20"/>
                <w:lang w:val="es-ES"/>
              </w:rPr>
            </w:pPr>
            <w:r w:rsidRPr="00055BD9">
              <w:rPr>
                <w:rFonts w:ascii="Arial" w:eastAsia="Arial" w:hAnsi="Arial" w:cs="Arial"/>
                <w:color w:val="000000"/>
                <w:sz w:val="20"/>
                <w:szCs w:val="20"/>
                <w:lang w:val="es-ES"/>
              </w:rPr>
              <w:t xml:space="preserve">          1.685 </w:t>
            </w:r>
          </w:p>
        </w:tc>
        <w:tc>
          <w:tcPr>
            <w:tcW w:w="1228" w:type="dxa"/>
            <w:tcBorders>
              <w:top w:val="nil"/>
              <w:left w:val="nil"/>
              <w:bottom w:val="single" w:sz="8" w:space="0" w:color="000000"/>
              <w:right w:val="single" w:sz="8" w:space="0" w:color="000000"/>
            </w:tcBorders>
            <w:shd w:val="clear" w:color="auto" w:fill="FFFFFF"/>
            <w:vAlign w:val="center"/>
          </w:tcPr>
          <w:p w14:paraId="72A5DCA5" w14:textId="77777777" w:rsidR="00C66CFC" w:rsidRPr="00055BD9" w:rsidRDefault="00055BD9">
            <w:pPr>
              <w:jc w:val="center"/>
              <w:rPr>
                <w:rFonts w:ascii="Arial" w:eastAsia="Arial" w:hAnsi="Arial" w:cs="Arial"/>
                <w:color w:val="000000"/>
                <w:sz w:val="20"/>
                <w:szCs w:val="20"/>
                <w:lang w:val="es-ES"/>
              </w:rPr>
            </w:pPr>
            <w:r w:rsidRPr="00055BD9">
              <w:rPr>
                <w:rFonts w:ascii="Arial" w:eastAsia="Arial" w:hAnsi="Arial" w:cs="Arial"/>
                <w:color w:val="000000"/>
                <w:sz w:val="20"/>
                <w:szCs w:val="20"/>
                <w:lang w:val="es-ES"/>
              </w:rPr>
              <w:t>1.900</w:t>
            </w:r>
          </w:p>
        </w:tc>
        <w:tc>
          <w:tcPr>
            <w:tcW w:w="1228" w:type="dxa"/>
            <w:tcBorders>
              <w:top w:val="nil"/>
              <w:left w:val="nil"/>
              <w:bottom w:val="single" w:sz="8" w:space="0" w:color="000000"/>
              <w:right w:val="single" w:sz="8" w:space="0" w:color="000000"/>
            </w:tcBorders>
            <w:shd w:val="clear" w:color="auto" w:fill="FFFFFF"/>
            <w:vAlign w:val="center"/>
          </w:tcPr>
          <w:p w14:paraId="600E95F5" w14:textId="77777777" w:rsidR="00C66CFC" w:rsidRPr="00055BD9" w:rsidRDefault="00055BD9">
            <w:pPr>
              <w:jc w:val="center"/>
              <w:rPr>
                <w:rFonts w:ascii="Arial" w:eastAsia="Arial" w:hAnsi="Arial" w:cs="Arial"/>
                <w:color w:val="000000"/>
                <w:sz w:val="20"/>
                <w:szCs w:val="20"/>
                <w:lang w:val="es-ES"/>
              </w:rPr>
            </w:pPr>
            <w:r w:rsidRPr="00055BD9">
              <w:rPr>
                <w:rFonts w:ascii="Arial" w:eastAsia="Arial" w:hAnsi="Arial" w:cs="Arial"/>
                <w:color w:val="000000"/>
                <w:sz w:val="20"/>
                <w:szCs w:val="20"/>
                <w:lang w:val="es-ES"/>
              </w:rPr>
              <w:t>1.773</w:t>
            </w:r>
          </w:p>
        </w:tc>
        <w:tc>
          <w:tcPr>
            <w:tcW w:w="1229" w:type="dxa"/>
            <w:tcBorders>
              <w:top w:val="nil"/>
              <w:left w:val="nil"/>
              <w:bottom w:val="single" w:sz="8" w:space="0" w:color="000000"/>
              <w:right w:val="single" w:sz="8" w:space="0" w:color="000000"/>
            </w:tcBorders>
            <w:shd w:val="clear" w:color="auto" w:fill="auto"/>
            <w:vAlign w:val="center"/>
          </w:tcPr>
          <w:p w14:paraId="2A9BC720" w14:textId="77777777" w:rsidR="00C66CFC" w:rsidRPr="00055BD9" w:rsidRDefault="00055BD9">
            <w:pPr>
              <w:jc w:val="center"/>
              <w:rPr>
                <w:rFonts w:ascii="Calibri" w:eastAsia="Calibri" w:hAnsi="Calibri" w:cs="Calibri"/>
                <w:color w:val="000000"/>
                <w:sz w:val="20"/>
                <w:szCs w:val="20"/>
                <w:lang w:val="es-ES"/>
              </w:rPr>
            </w:pPr>
            <w:r w:rsidRPr="00055BD9">
              <w:rPr>
                <w:rFonts w:ascii="Calibri" w:eastAsia="Calibri" w:hAnsi="Calibri" w:cs="Calibri"/>
                <w:color w:val="000000"/>
                <w:sz w:val="20"/>
                <w:szCs w:val="20"/>
                <w:lang w:val="es-ES"/>
              </w:rPr>
              <w:t>-6,68%</w:t>
            </w:r>
          </w:p>
        </w:tc>
        <w:tc>
          <w:tcPr>
            <w:tcW w:w="1234" w:type="dxa"/>
            <w:tcBorders>
              <w:top w:val="nil"/>
              <w:left w:val="nil"/>
              <w:bottom w:val="single" w:sz="8" w:space="0" w:color="000000"/>
              <w:right w:val="single" w:sz="8" w:space="0" w:color="000000"/>
            </w:tcBorders>
            <w:shd w:val="clear" w:color="auto" w:fill="auto"/>
            <w:vAlign w:val="center"/>
          </w:tcPr>
          <w:p w14:paraId="3532D86A" w14:textId="77777777" w:rsidR="00C66CFC" w:rsidRPr="00055BD9" w:rsidRDefault="00055BD9">
            <w:pPr>
              <w:jc w:val="center"/>
              <w:rPr>
                <w:rFonts w:ascii="Calibri" w:eastAsia="Calibri" w:hAnsi="Calibri" w:cs="Calibri"/>
                <w:color w:val="000000"/>
                <w:sz w:val="20"/>
                <w:szCs w:val="20"/>
                <w:lang w:val="es-ES"/>
              </w:rPr>
            </w:pPr>
            <w:r w:rsidRPr="00055BD9">
              <w:rPr>
                <w:rFonts w:ascii="Calibri" w:eastAsia="Calibri" w:hAnsi="Calibri" w:cs="Calibri"/>
                <w:color w:val="000000"/>
                <w:sz w:val="20"/>
                <w:szCs w:val="20"/>
                <w:lang w:val="es-ES"/>
              </w:rPr>
              <w:t>5,22%</w:t>
            </w:r>
          </w:p>
        </w:tc>
        <w:tc>
          <w:tcPr>
            <w:tcW w:w="160" w:type="dxa"/>
            <w:vAlign w:val="center"/>
          </w:tcPr>
          <w:p w14:paraId="7AA5206A" w14:textId="77777777" w:rsidR="00C66CFC" w:rsidRPr="00055BD9" w:rsidRDefault="00C66CFC">
            <w:pPr>
              <w:rPr>
                <w:sz w:val="20"/>
                <w:szCs w:val="20"/>
                <w:lang w:val="es-ES"/>
              </w:rPr>
            </w:pPr>
          </w:p>
        </w:tc>
      </w:tr>
      <w:tr w:rsidR="00C66CFC" w:rsidRPr="00055BD9" w14:paraId="390E45AD" w14:textId="77777777">
        <w:trPr>
          <w:trHeight w:val="288"/>
        </w:trPr>
        <w:tc>
          <w:tcPr>
            <w:tcW w:w="2821" w:type="dxa"/>
            <w:tcBorders>
              <w:top w:val="nil"/>
              <w:left w:val="single" w:sz="8" w:space="0" w:color="000000"/>
              <w:bottom w:val="single" w:sz="8" w:space="0" w:color="000000"/>
              <w:right w:val="single" w:sz="8" w:space="0" w:color="000000"/>
            </w:tcBorders>
            <w:shd w:val="clear" w:color="auto" w:fill="auto"/>
            <w:vAlign w:val="center"/>
          </w:tcPr>
          <w:p w14:paraId="4F6D54D6" w14:textId="77777777" w:rsidR="00C66CFC" w:rsidRPr="00055BD9" w:rsidRDefault="00055BD9">
            <w:pPr>
              <w:rPr>
                <w:rFonts w:ascii="Arial" w:eastAsia="Arial" w:hAnsi="Arial" w:cs="Arial"/>
                <w:color w:val="000000"/>
                <w:sz w:val="20"/>
                <w:szCs w:val="20"/>
                <w:lang w:val="es-ES"/>
              </w:rPr>
            </w:pPr>
            <w:r w:rsidRPr="00055BD9">
              <w:rPr>
                <w:rFonts w:ascii="Arial" w:eastAsia="Arial" w:hAnsi="Arial" w:cs="Arial"/>
                <w:color w:val="000000"/>
                <w:sz w:val="20"/>
                <w:szCs w:val="20"/>
                <w:lang w:val="es-ES"/>
              </w:rPr>
              <w:t>Galicia</w:t>
            </w:r>
          </w:p>
        </w:tc>
        <w:tc>
          <w:tcPr>
            <w:tcW w:w="1090" w:type="dxa"/>
            <w:tcBorders>
              <w:top w:val="nil"/>
              <w:left w:val="nil"/>
              <w:bottom w:val="single" w:sz="8" w:space="0" w:color="000000"/>
              <w:right w:val="single" w:sz="8" w:space="0" w:color="000000"/>
            </w:tcBorders>
            <w:shd w:val="clear" w:color="auto" w:fill="auto"/>
            <w:vAlign w:val="center"/>
          </w:tcPr>
          <w:p w14:paraId="305C7367" w14:textId="77777777" w:rsidR="00C66CFC" w:rsidRPr="00055BD9" w:rsidRDefault="00055BD9">
            <w:pPr>
              <w:jc w:val="center"/>
              <w:rPr>
                <w:rFonts w:ascii="Arial" w:eastAsia="Arial" w:hAnsi="Arial" w:cs="Arial"/>
                <w:color w:val="000000"/>
                <w:sz w:val="20"/>
                <w:szCs w:val="20"/>
                <w:lang w:val="es-ES"/>
              </w:rPr>
            </w:pPr>
            <w:r w:rsidRPr="00055BD9">
              <w:rPr>
                <w:rFonts w:ascii="Arial" w:eastAsia="Arial" w:hAnsi="Arial" w:cs="Arial"/>
                <w:color w:val="000000"/>
                <w:sz w:val="20"/>
                <w:szCs w:val="20"/>
                <w:lang w:val="es-ES"/>
              </w:rPr>
              <w:t xml:space="preserve">        11.472 </w:t>
            </w:r>
          </w:p>
        </w:tc>
        <w:tc>
          <w:tcPr>
            <w:tcW w:w="1228" w:type="dxa"/>
            <w:tcBorders>
              <w:top w:val="nil"/>
              <w:left w:val="nil"/>
              <w:bottom w:val="single" w:sz="8" w:space="0" w:color="000000"/>
              <w:right w:val="single" w:sz="8" w:space="0" w:color="000000"/>
            </w:tcBorders>
            <w:shd w:val="clear" w:color="auto" w:fill="FFFFFF"/>
            <w:vAlign w:val="center"/>
          </w:tcPr>
          <w:p w14:paraId="65C41234" w14:textId="77777777" w:rsidR="00C66CFC" w:rsidRPr="00055BD9" w:rsidRDefault="00055BD9">
            <w:pPr>
              <w:jc w:val="center"/>
              <w:rPr>
                <w:rFonts w:ascii="Arial" w:eastAsia="Arial" w:hAnsi="Arial" w:cs="Arial"/>
                <w:color w:val="000000"/>
                <w:sz w:val="20"/>
                <w:szCs w:val="20"/>
                <w:lang w:val="es-ES"/>
              </w:rPr>
            </w:pPr>
            <w:r w:rsidRPr="00055BD9">
              <w:rPr>
                <w:rFonts w:ascii="Arial" w:eastAsia="Arial" w:hAnsi="Arial" w:cs="Arial"/>
                <w:color w:val="000000"/>
                <w:sz w:val="20"/>
                <w:szCs w:val="20"/>
                <w:lang w:val="es-ES"/>
              </w:rPr>
              <w:t>5.891</w:t>
            </w:r>
          </w:p>
        </w:tc>
        <w:tc>
          <w:tcPr>
            <w:tcW w:w="1228" w:type="dxa"/>
            <w:tcBorders>
              <w:top w:val="nil"/>
              <w:left w:val="nil"/>
              <w:bottom w:val="single" w:sz="8" w:space="0" w:color="000000"/>
              <w:right w:val="single" w:sz="8" w:space="0" w:color="000000"/>
            </w:tcBorders>
            <w:shd w:val="clear" w:color="auto" w:fill="FFFFFF"/>
            <w:vAlign w:val="center"/>
          </w:tcPr>
          <w:p w14:paraId="2DFB424A" w14:textId="77777777" w:rsidR="00C66CFC" w:rsidRPr="00055BD9" w:rsidRDefault="00055BD9">
            <w:pPr>
              <w:jc w:val="center"/>
              <w:rPr>
                <w:rFonts w:ascii="Arial" w:eastAsia="Arial" w:hAnsi="Arial" w:cs="Arial"/>
                <w:color w:val="000000"/>
                <w:sz w:val="20"/>
                <w:szCs w:val="20"/>
                <w:lang w:val="es-ES"/>
              </w:rPr>
            </w:pPr>
            <w:r w:rsidRPr="00055BD9">
              <w:rPr>
                <w:rFonts w:ascii="Arial" w:eastAsia="Arial" w:hAnsi="Arial" w:cs="Arial"/>
                <w:color w:val="000000"/>
                <w:sz w:val="20"/>
                <w:szCs w:val="20"/>
                <w:lang w:val="es-ES"/>
              </w:rPr>
              <w:t>8.172</w:t>
            </w:r>
          </w:p>
        </w:tc>
        <w:tc>
          <w:tcPr>
            <w:tcW w:w="1229" w:type="dxa"/>
            <w:tcBorders>
              <w:top w:val="nil"/>
              <w:left w:val="nil"/>
              <w:bottom w:val="single" w:sz="8" w:space="0" w:color="000000"/>
              <w:right w:val="single" w:sz="8" w:space="0" w:color="000000"/>
            </w:tcBorders>
            <w:shd w:val="clear" w:color="auto" w:fill="auto"/>
            <w:vAlign w:val="center"/>
          </w:tcPr>
          <w:p w14:paraId="1B2ACBDB" w14:textId="77777777" w:rsidR="00C66CFC" w:rsidRPr="00055BD9" w:rsidRDefault="00055BD9">
            <w:pPr>
              <w:jc w:val="center"/>
              <w:rPr>
                <w:rFonts w:ascii="Calibri" w:eastAsia="Calibri" w:hAnsi="Calibri" w:cs="Calibri"/>
                <w:color w:val="000000"/>
                <w:sz w:val="20"/>
                <w:szCs w:val="20"/>
                <w:lang w:val="es-ES"/>
              </w:rPr>
            </w:pPr>
            <w:r w:rsidRPr="00055BD9">
              <w:rPr>
                <w:rFonts w:ascii="Calibri" w:eastAsia="Calibri" w:hAnsi="Calibri" w:cs="Calibri"/>
                <w:color w:val="000000"/>
                <w:sz w:val="20"/>
                <w:szCs w:val="20"/>
                <w:lang w:val="es-ES"/>
              </w:rPr>
              <w:t>38,72%</w:t>
            </w:r>
          </w:p>
        </w:tc>
        <w:tc>
          <w:tcPr>
            <w:tcW w:w="1234" w:type="dxa"/>
            <w:tcBorders>
              <w:top w:val="nil"/>
              <w:left w:val="nil"/>
              <w:bottom w:val="single" w:sz="8" w:space="0" w:color="000000"/>
              <w:right w:val="single" w:sz="8" w:space="0" w:color="000000"/>
            </w:tcBorders>
            <w:shd w:val="clear" w:color="auto" w:fill="auto"/>
            <w:vAlign w:val="center"/>
          </w:tcPr>
          <w:p w14:paraId="53DB4229" w14:textId="77777777" w:rsidR="00C66CFC" w:rsidRPr="00055BD9" w:rsidRDefault="00055BD9">
            <w:pPr>
              <w:jc w:val="center"/>
              <w:rPr>
                <w:rFonts w:ascii="Calibri" w:eastAsia="Calibri" w:hAnsi="Calibri" w:cs="Calibri"/>
                <w:color w:val="000000"/>
                <w:sz w:val="20"/>
                <w:szCs w:val="20"/>
                <w:lang w:val="es-ES"/>
              </w:rPr>
            </w:pPr>
            <w:r w:rsidRPr="00055BD9">
              <w:rPr>
                <w:rFonts w:ascii="Calibri" w:eastAsia="Calibri" w:hAnsi="Calibri" w:cs="Calibri"/>
                <w:color w:val="000000"/>
                <w:sz w:val="20"/>
                <w:szCs w:val="20"/>
                <w:lang w:val="es-ES"/>
              </w:rPr>
              <w:t>-28,77%</w:t>
            </w:r>
          </w:p>
        </w:tc>
        <w:tc>
          <w:tcPr>
            <w:tcW w:w="160" w:type="dxa"/>
            <w:vAlign w:val="center"/>
          </w:tcPr>
          <w:p w14:paraId="1D86022D" w14:textId="77777777" w:rsidR="00C66CFC" w:rsidRPr="00055BD9" w:rsidRDefault="00C66CFC">
            <w:pPr>
              <w:rPr>
                <w:sz w:val="20"/>
                <w:szCs w:val="20"/>
                <w:lang w:val="es-ES"/>
              </w:rPr>
            </w:pPr>
          </w:p>
        </w:tc>
      </w:tr>
      <w:tr w:rsidR="00C66CFC" w:rsidRPr="00055BD9" w14:paraId="7E52AAE3" w14:textId="77777777">
        <w:trPr>
          <w:trHeight w:val="288"/>
        </w:trPr>
        <w:tc>
          <w:tcPr>
            <w:tcW w:w="2821" w:type="dxa"/>
            <w:tcBorders>
              <w:top w:val="nil"/>
              <w:left w:val="single" w:sz="8" w:space="0" w:color="000000"/>
              <w:bottom w:val="single" w:sz="8" w:space="0" w:color="000000"/>
              <w:right w:val="single" w:sz="8" w:space="0" w:color="000000"/>
            </w:tcBorders>
            <w:shd w:val="clear" w:color="auto" w:fill="auto"/>
            <w:vAlign w:val="center"/>
          </w:tcPr>
          <w:p w14:paraId="7393C2B4" w14:textId="77777777" w:rsidR="00C66CFC" w:rsidRPr="00055BD9" w:rsidRDefault="00055BD9">
            <w:pPr>
              <w:rPr>
                <w:rFonts w:ascii="Arial" w:eastAsia="Arial" w:hAnsi="Arial" w:cs="Arial"/>
                <w:color w:val="000000"/>
                <w:sz w:val="20"/>
                <w:szCs w:val="20"/>
                <w:lang w:val="es-ES"/>
              </w:rPr>
            </w:pPr>
            <w:r w:rsidRPr="00055BD9">
              <w:rPr>
                <w:rFonts w:ascii="Arial" w:eastAsia="Arial" w:hAnsi="Arial" w:cs="Arial"/>
                <w:color w:val="000000"/>
                <w:sz w:val="20"/>
                <w:szCs w:val="20"/>
                <w:lang w:val="es-ES"/>
              </w:rPr>
              <w:t>Islas Baleares</w:t>
            </w:r>
          </w:p>
        </w:tc>
        <w:tc>
          <w:tcPr>
            <w:tcW w:w="1090" w:type="dxa"/>
            <w:tcBorders>
              <w:top w:val="nil"/>
              <w:left w:val="nil"/>
              <w:bottom w:val="single" w:sz="8" w:space="0" w:color="000000"/>
              <w:right w:val="single" w:sz="8" w:space="0" w:color="000000"/>
            </w:tcBorders>
            <w:shd w:val="clear" w:color="auto" w:fill="auto"/>
            <w:vAlign w:val="center"/>
          </w:tcPr>
          <w:p w14:paraId="06A170D3" w14:textId="77777777" w:rsidR="00C66CFC" w:rsidRPr="00055BD9" w:rsidRDefault="00055BD9">
            <w:pPr>
              <w:jc w:val="center"/>
              <w:rPr>
                <w:rFonts w:ascii="Arial" w:eastAsia="Arial" w:hAnsi="Arial" w:cs="Arial"/>
                <w:color w:val="000000"/>
                <w:sz w:val="20"/>
                <w:szCs w:val="20"/>
                <w:lang w:val="es-ES"/>
              </w:rPr>
            </w:pPr>
            <w:r w:rsidRPr="00055BD9">
              <w:rPr>
                <w:rFonts w:ascii="Arial" w:eastAsia="Arial" w:hAnsi="Arial" w:cs="Arial"/>
                <w:color w:val="000000"/>
                <w:sz w:val="20"/>
                <w:szCs w:val="20"/>
                <w:lang w:val="es-ES"/>
              </w:rPr>
              <w:t xml:space="preserve">          4.122 </w:t>
            </w:r>
          </w:p>
        </w:tc>
        <w:tc>
          <w:tcPr>
            <w:tcW w:w="1228" w:type="dxa"/>
            <w:tcBorders>
              <w:top w:val="nil"/>
              <w:left w:val="nil"/>
              <w:bottom w:val="single" w:sz="8" w:space="0" w:color="000000"/>
              <w:right w:val="single" w:sz="8" w:space="0" w:color="000000"/>
            </w:tcBorders>
            <w:shd w:val="clear" w:color="auto" w:fill="FFFFFF"/>
            <w:vAlign w:val="center"/>
          </w:tcPr>
          <w:p w14:paraId="7A7204D2" w14:textId="77777777" w:rsidR="00C66CFC" w:rsidRPr="00055BD9" w:rsidRDefault="00055BD9">
            <w:pPr>
              <w:jc w:val="center"/>
              <w:rPr>
                <w:rFonts w:ascii="Arial" w:eastAsia="Arial" w:hAnsi="Arial" w:cs="Arial"/>
                <w:color w:val="000000"/>
                <w:sz w:val="20"/>
                <w:szCs w:val="20"/>
                <w:lang w:val="es-ES"/>
              </w:rPr>
            </w:pPr>
            <w:r w:rsidRPr="00055BD9">
              <w:rPr>
                <w:rFonts w:ascii="Arial" w:eastAsia="Arial" w:hAnsi="Arial" w:cs="Arial"/>
                <w:color w:val="000000"/>
                <w:sz w:val="20"/>
                <w:szCs w:val="20"/>
                <w:lang w:val="es-ES"/>
              </w:rPr>
              <w:t>1.514</w:t>
            </w:r>
          </w:p>
        </w:tc>
        <w:tc>
          <w:tcPr>
            <w:tcW w:w="1228" w:type="dxa"/>
            <w:tcBorders>
              <w:top w:val="nil"/>
              <w:left w:val="nil"/>
              <w:bottom w:val="single" w:sz="8" w:space="0" w:color="000000"/>
              <w:right w:val="single" w:sz="8" w:space="0" w:color="000000"/>
            </w:tcBorders>
            <w:shd w:val="clear" w:color="auto" w:fill="FFFFFF"/>
            <w:vAlign w:val="center"/>
          </w:tcPr>
          <w:p w14:paraId="032FF902" w14:textId="77777777" w:rsidR="00C66CFC" w:rsidRPr="00055BD9" w:rsidRDefault="00055BD9">
            <w:pPr>
              <w:jc w:val="center"/>
              <w:rPr>
                <w:rFonts w:ascii="Arial" w:eastAsia="Arial" w:hAnsi="Arial" w:cs="Arial"/>
                <w:color w:val="000000"/>
                <w:sz w:val="20"/>
                <w:szCs w:val="20"/>
                <w:lang w:val="es-ES"/>
              </w:rPr>
            </w:pPr>
            <w:r w:rsidRPr="00055BD9">
              <w:rPr>
                <w:rFonts w:ascii="Arial" w:eastAsia="Arial" w:hAnsi="Arial" w:cs="Arial"/>
                <w:color w:val="000000"/>
                <w:sz w:val="20"/>
                <w:szCs w:val="20"/>
                <w:lang w:val="es-ES"/>
              </w:rPr>
              <w:t>1.555</w:t>
            </w:r>
          </w:p>
        </w:tc>
        <w:tc>
          <w:tcPr>
            <w:tcW w:w="1229" w:type="dxa"/>
            <w:tcBorders>
              <w:top w:val="nil"/>
              <w:left w:val="nil"/>
              <w:bottom w:val="single" w:sz="8" w:space="0" w:color="000000"/>
              <w:right w:val="single" w:sz="8" w:space="0" w:color="000000"/>
            </w:tcBorders>
            <w:shd w:val="clear" w:color="auto" w:fill="auto"/>
            <w:vAlign w:val="center"/>
          </w:tcPr>
          <w:p w14:paraId="627079FF" w14:textId="77777777" w:rsidR="00C66CFC" w:rsidRPr="00055BD9" w:rsidRDefault="00055BD9">
            <w:pPr>
              <w:jc w:val="center"/>
              <w:rPr>
                <w:rFonts w:ascii="Calibri" w:eastAsia="Calibri" w:hAnsi="Calibri" w:cs="Calibri"/>
                <w:color w:val="000000"/>
                <w:sz w:val="20"/>
                <w:szCs w:val="20"/>
                <w:lang w:val="es-ES"/>
              </w:rPr>
            </w:pPr>
            <w:r w:rsidRPr="00055BD9">
              <w:rPr>
                <w:rFonts w:ascii="Calibri" w:eastAsia="Calibri" w:hAnsi="Calibri" w:cs="Calibri"/>
                <w:color w:val="000000"/>
                <w:sz w:val="20"/>
                <w:szCs w:val="20"/>
                <w:lang w:val="es-ES"/>
              </w:rPr>
              <w:t>2,71%</w:t>
            </w:r>
          </w:p>
        </w:tc>
        <w:tc>
          <w:tcPr>
            <w:tcW w:w="1234" w:type="dxa"/>
            <w:tcBorders>
              <w:top w:val="nil"/>
              <w:left w:val="nil"/>
              <w:bottom w:val="single" w:sz="8" w:space="0" w:color="000000"/>
              <w:right w:val="single" w:sz="8" w:space="0" w:color="000000"/>
            </w:tcBorders>
            <w:shd w:val="clear" w:color="auto" w:fill="auto"/>
            <w:vAlign w:val="center"/>
          </w:tcPr>
          <w:p w14:paraId="1005154B" w14:textId="77777777" w:rsidR="00C66CFC" w:rsidRPr="00055BD9" w:rsidRDefault="00055BD9">
            <w:pPr>
              <w:jc w:val="center"/>
              <w:rPr>
                <w:rFonts w:ascii="Calibri" w:eastAsia="Calibri" w:hAnsi="Calibri" w:cs="Calibri"/>
                <w:color w:val="000000"/>
                <w:sz w:val="20"/>
                <w:szCs w:val="20"/>
                <w:lang w:val="es-ES"/>
              </w:rPr>
            </w:pPr>
            <w:r w:rsidRPr="00055BD9">
              <w:rPr>
                <w:rFonts w:ascii="Calibri" w:eastAsia="Calibri" w:hAnsi="Calibri" w:cs="Calibri"/>
                <w:color w:val="000000"/>
                <w:sz w:val="20"/>
                <w:szCs w:val="20"/>
                <w:lang w:val="es-ES"/>
              </w:rPr>
              <w:t>-62,28%</w:t>
            </w:r>
          </w:p>
        </w:tc>
        <w:tc>
          <w:tcPr>
            <w:tcW w:w="160" w:type="dxa"/>
            <w:vAlign w:val="center"/>
          </w:tcPr>
          <w:p w14:paraId="2E0E86B5" w14:textId="77777777" w:rsidR="00C66CFC" w:rsidRPr="00055BD9" w:rsidRDefault="00C66CFC">
            <w:pPr>
              <w:rPr>
                <w:sz w:val="20"/>
                <w:szCs w:val="20"/>
                <w:lang w:val="es-ES"/>
              </w:rPr>
            </w:pPr>
          </w:p>
        </w:tc>
      </w:tr>
      <w:tr w:rsidR="00C66CFC" w:rsidRPr="00055BD9" w14:paraId="2D1D69CA" w14:textId="77777777">
        <w:trPr>
          <w:trHeight w:val="288"/>
        </w:trPr>
        <w:tc>
          <w:tcPr>
            <w:tcW w:w="2821" w:type="dxa"/>
            <w:tcBorders>
              <w:top w:val="nil"/>
              <w:left w:val="single" w:sz="8" w:space="0" w:color="000000"/>
              <w:bottom w:val="single" w:sz="8" w:space="0" w:color="000000"/>
              <w:right w:val="single" w:sz="8" w:space="0" w:color="000000"/>
            </w:tcBorders>
            <w:shd w:val="clear" w:color="auto" w:fill="auto"/>
            <w:vAlign w:val="center"/>
          </w:tcPr>
          <w:p w14:paraId="4472BE33" w14:textId="77777777" w:rsidR="00C66CFC" w:rsidRPr="00055BD9" w:rsidRDefault="00055BD9">
            <w:pPr>
              <w:rPr>
                <w:rFonts w:ascii="Arial" w:eastAsia="Arial" w:hAnsi="Arial" w:cs="Arial"/>
                <w:color w:val="000000"/>
                <w:sz w:val="20"/>
                <w:szCs w:val="20"/>
                <w:lang w:val="es-ES"/>
              </w:rPr>
            </w:pPr>
            <w:r w:rsidRPr="00055BD9">
              <w:rPr>
                <w:rFonts w:ascii="Arial" w:eastAsia="Arial" w:hAnsi="Arial" w:cs="Arial"/>
                <w:color w:val="000000"/>
                <w:sz w:val="20"/>
                <w:szCs w:val="20"/>
                <w:lang w:val="es-ES"/>
              </w:rPr>
              <w:t>La Rioja</w:t>
            </w:r>
          </w:p>
        </w:tc>
        <w:tc>
          <w:tcPr>
            <w:tcW w:w="1090" w:type="dxa"/>
            <w:tcBorders>
              <w:top w:val="nil"/>
              <w:left w:val="nil"/>
              <w:bottom w:val="single" w:sz="8" w:space="0" w:color="000000"/>
              <w:right w:val="single" w:sz="8" w:space="0" w:color="000000"/>
            </w:tcBorders>
            <w:shd w:val="clear" w:color="auto" w:fill="auto"/>
            <w:vAlign w:val="center"/>
          </w:tcPr>
          <w:p w14:paraId="00F78E90" w14:textId="77777777" w:rsidR="00C66CFC" w:rsidRPr="00055BD9" w:rsidRDefault="00055BD9">
            <w:pPr>
              <w:jc w:val="center"/>
              <w:rPr>
                <w:rFonts w:ascii="Arial" w:eastAsia="Arial" w:hAnsi="Arial" w:cs="Arial"/>
                <w:color w:val="000000"/>
                <w:sz w:val="20"/>
                <w:szCs w:val="20"/>
                <w:lang w:val="es-ES"/>
              </w:rPr>
            </w:pPr>
            <w:r w:rsidRPr="00055BD9">
              <w:rPr>
                <w:rFonts w:ascii="Arial" w:eastAsia="Arial" w:hAnsi="Arial" w:cs="Arial"/>
                <w:color w:val="000000"/>
                <w:sz w:val="20"/>
                <w:szCs w:val="20"/>
                <w:lang w:val="es-ES"/>
              </w:rPr>
              <w:t xml:space="preserve">          1.083 </w:t>
            </w:r>
          </w:p>
        </w:tc>
        <w:tc>
          <w:tcPr>
            <w:tcW w:w="1228" w:type="dxa"/>
            <w:tcBorders>
              <w:top w:val="nil"/>
              <w:left w:val="nil"/>
              <w:bottom w:val="single" w:sz="8" w:space="0" w:color="000000"/>
              <w:right w:val="single" w:sz="8" w:space="0" w:color="000000"/>
            </w:tcBorders>
            <w:shd w:val="clear" w:color="auto" w:fill="FFFFFF"/>
            <w:vAlign w:val="center"/>
          </w:tcPr>
          <w:p w14:paraId="3424CA3C" w14:textId="77777777" w:rsidR="00C66CFC" w:rsidRPr="00055BD9" w:rsidRDefault="00055BD9">
            <w:pPr>
              <w:jc w:val="center"/>
              <w:rPr>
                <w:rFonts w:ascii="Arial" w:eastAsia="Arial" w:hAnsi="Arial" w:cs="Arial"/>
                <w:color w:val="000000"/>
                <w:sz w:val="20"/>
                <w:szCs w:val="20"/>
                <w:lang w:val="es-ES"/>
              </w:rPr>
            </w:pPr>
            <w:r w:rsidRPr="00055BD9">
              <w:rPr>
                <w:rFonts w:ascii="Arial" w:eastAsia="Arial" w:hAnsi="Arial" w:cs="Arial"/>
                <w:color w:val="000000"/>
                <w:sz w:val="20"/>
                <w:szCs w:val="20"/>
                <w:lang w:val="es-ES"/>
              </w:rPr>
              <w:t>444</w:t>
            </w:r>
          </w:p>
        </w:tc>
        <w:tc>
          <w:tcPr>
            <w:tcW w:w="1228" w:type="dxa"/>
            <w:tcBorders>
              <w:top w:val="nil"/>
              <w:left w:val="nil"/>
              <w:bottom w:val="single" w:sz="8" w:space="0" w:color="000000"/>
              <w:right w:val="single" w:sz="8" w:space="0" w:color="000000"/>
            </w:tcBorders>
            <w:shd w:val="clear" w:color="auto" w:fill="FFFFFF"/>
            <w:vAlign w:val="center"/>
          </w:tcPr>
          <w:p w14:paraId="026F21D0" w14:textId="77777777" w:rsidR="00C66CFC" w:rsidRPr="00055BD9" w:rsidRDefault="00055BD9">
            <w:pPr>
              <w:jc w:val="center"/>
              <w:rPr>
                <w:rFonts w:ascii="Arial" w:eastAsia="Arial" w:hAnsi="Arial" w:cs="Arial"/>
                <w:color w:val="000000"/>
                <w:sz w:val="20"/>
                <w:szCs w:val="20"/>
                <w:lang w:val="es-ES"/>
              </w:rPr>
            </w:pPr>
            <w:r w:rsidRPr="00055BD9">
              <w:rPr>
                <w:rFonts w:ascii="Arial" w:eastAsia="Arial" w:hAnsi="Arial" w:cs="Arial"/>
                <w:color w:val="000000"/>
                <w:sz w:val="20"/>
                <w:szCs w:val="20"/>
                <w:lang w:val="es-ES"/>
              </w:rPr>
              <w:t>786</w:t>
            </w:r>
          </w:p>
        </w:tc>
        <w:tc>
          <w:tcPr>
            <w:tcW w:w="1229" w:type="dxa"/>
            <w:tcBorders>
              <w:top w:val="nil"/>
              <w:left w:val="nil"/>
              <w:bottom w:val="single" w:sz="8" w:space="0" w:color="000000"/>
              <w:right w:val="single" w:sz="8" w:space="0" w:color="000000"/>
            </w:tcBorders>
            <w:shd w:val="clear" w:color="auto" w:fill="auto"/>
            <w:vAlign w:val="center"/>
          </w:tcPr>
          <w:p w14:paraId="7C70E883" w14:textId="77777777" w:rsidR="00C66CFC" w:rsidRPr="00055BD9" w:rsidRDefault="00055BD9">
            <w:pPr>
              <w:jc w:val="center"/>
              <w:rPr>
                <w:rFonts w:ascii="Calibri" w:eastAsia="Calibri" w:hAnsi="Calibri" w:cs="Calibri"/>
                <w:color w:val="000000"/>
                <w:sz w:val="20"/>
                <w:szCs w:val="20"/>
                <w:lang w:val="es-ES"/>
              </w:rPr>
            </w:pPr>
            <w:r w:rsidRPr="00055BD9">
              <w:rPr>
                <w:rFonts w:ascii="Calibri" w:eastAsia="Calibri" w:hAnsi="Calibri" w:cs="Calibri"/>
                <w:color w:val="000000"/>
                <w:sz w:val="20"/>
                <w:szCs w:val="20"/>
                <w:lang w:val="es-ES"/>
              </w:rPr>
              <w:t>77,03%</w:t>
            </w:r>
          </w:p>
        </w:tc>
        <w:tc>
          <w:tcPr>
            <w:tcW w:w="1234" w:type="dxa"/>
            <w:tcBorders>
              <w:top w:val="nil"/>
              <w:left w:val="nil"/>
              <w:bottom w:val="single" w:sz="8" w:space="0" w:color="000000"/>
              <w:right w:val="single" w:sz="8" w:space="0" w:color="000000"/>
            </w:tcBorders>
            <w:shd w:val="clear" w:color="auto" w:fill="auto"/>
            <w:vAlign w:val="center"/>
          </w:tcPr>
          <w:p w14:paraId="1294D7C7" w14:textId="77777777" w:rsidR="00C66CFC" w:rsidRPr="00055BD9" w:rsidRDefault="00055BD9">
            <w:pPr>
              <w:jc w:val="center"/>
              <w:rPr>
                <w:rFonts w:ascii="Calibri" w:eastAsia="Calibri" w:hAnsi="Calibri" w:cs="Calibri"/>
                <w:color w:val="000000"/>
                <w:sz w:val="20"/>
                <w:szCs w:val="20"/>
                <w:lang w:val="es-ES"/>
              </w:rPr>
            </w:pPr>
            <w:r w:rsidRPr="00055BD9">
              <w:rPr>
                <w:rFonts w:ascii="Calibri" w:eastAsia="Calibri" w:hAnsi="Calibri" w:cs="Calibri"/>
                <w:color w:val="000000"/>
                <w:sz w:val="20"/>
                <w:szCs w:val="20"/>
                <w:lang w:val="es-ES"/>
              </w:rPr>
              <w:t>-27,42%</w:t>
            </w:r>
          </w:p>
        </w:tc>
        <w:tc>
          <w:tcPr>
            <w:tcW w:w="160" w:type="dxa"/>
            <w:vAlign w:val="center"/>
          </w:tcPr>
          <w:p w14:paraId="7326A88F" w14:textId="77777777" w:rsidR="00C66CFC" w:rsidRPr="00055BD9" w:rsidRDefault="00C66CFC">
            <w:pPr>
              <w:rPr>
                <w:sz w:val="20"/>
                <w:szCs w:val="20"/>
                <w:lang w:val="es-ES"/>
              </w:rPr>
            </w:pPr>
          </w:p>
        </w:tc>
      </w:tr>
      <w:tr w:rsidR="00C66CFC" w:rsidRPr="00055BD9" w14:paraId="58113828" w14:textId="77777777">
        <w:trPr>
          <w:trHeight w:val="288"/>
        </w:trPr>
        <w:tc>
          <w:tcPr>
            <w:tcW w:w="2821" w:type="dxa"/>
            <w:tcBorders>
              <w:top w:val="nil"/>
              <w:left w:val="single" w:sz="8" w:space="0" w:color="000000"/>
              <w:bottom w:val="single" w:sz="8" w:space="0" w:color="000000"/>
              <w:right w:val="single" w:sz="8" w:space="0" w:color="000000"/>
            </w:tcBorders>
            <w:shd w:val="clear" w:color="auto" w:fill="auto"/>
            <w:vAlign w:val="center"/>
          </w:tcPr>
          <w:p w14:paraId="5C703D54" w14:textId="77777777" w:rsidR="00C66CFC" w:rsidRPr="00055BD9" w:rsidRDefault="00055BD9">
            <w:pPr>
              <w:rPr>
                <w:rFonts w:ascii="Arial" w:eastAsia="Arial" w:hAnsi="Arial" w:cs="Arial"/>
                <w:color w:val="000000"/>
                <w:sz w:val="20"/>
                <w:szCs w:val="20"/>
                <w:lang w:val="es-ES"/>
              </w:rPr>
            </w:pPr>
            <w:r w:rsidRPr="00055BD9">
              <w:rPr>
                <w:rFonts w:ascii="Arial" w:eastAsia="Arial" w:hAnsi="Arial" w:cs="Arial"/>
                <w:color w:val="000000"/>
                <w:sz w:val="20"/>
                <w:szCs w:val="20"/>
                <w:lang w:val="es-ES"/>
              </w:rPr>
              <w:t>País Vasco</w:t>
            </w:r>
          </w:p>
        </w:tc>
        <w:tc>
          <w:tcPr>
            <w:tcW w:w="1090" w:type="dxa"/>
            <w:tcBorders>
              <w:top w:val="nil"/>
              <w:left w:val="nil"/>
              <w:bottom w:val="single" w:sz="8" w:space="0" w:color="000000"/>
              <w:right w:val="single" w:sz="8" w:space="0" w:color="000000"/>
            </w:tcBorders>
            <w:shd w:val="clear" w:color="auto" w:fill="auto"/>
            <w:vAlign w:val="center"/>
          </w:tcPr>
          <w:p w14:paraId="58ED9C47" w14:textId="77777777" w:rsidR="00C66CFC" w:rsidRPr="00055BD9" w:rsidRDefault="00055BD9">
            <w:pPr>
              <w:jc w:val="center"/>
              <w:rPr>
                <w:rFonts w:ascii="Arial" w:eastAsia="Arial" w:hAnsi="Arial" w:cs="Arial"/>
                <w:color w:val="000000"/>
                <w:sz w:val="20"/>
                <w:szCs w:val="20"/>
                <w:lang w:val="es-ES"/>
              </w:rPr>
            </w:pPr>
            <w:r w:rsidRPr="00055BD9">
              <w:rPr>
                <w:rFonts w:ascii="Arial" w:eastAsia="Arial" w:hAnsi="Arial" w:cs="Arial"/>
                <w:color w:val="000000"/>
                <w:sz w:val="20"/>
                <w:szCs w:val="20"/>
                <w:lang w:val="es-ES"/>
              </w:rPr>
              <w:t xml:space="preserve">          9.138 </w:t>
            </w:r>
          </w:p>
        </w:tc>
        <w:tc>
          <w:tcPr>
            <w:tcW w:w="1228" w:type="dxa"/>
            <w:tcBorders>
              <w:top w:val="nil"/>
              <w:left w:val="nil"/>
              <w:bottom w:val="single" w:sz="8" w:space="0" w:color="000000"/>
              <w:right w:val="single" w:sz="8" w:space="0" w:color="000000"/>
            </w:tcBorders>
            <w:shd w:val="clear" w:color="auto" w:fill="FFFFFF"/>
            <w:vAlign w:val="center"/>
          </w:tcPr>
          <w:p w14:paraId="2E9124B0" w14:textId="77777777" w:rsidR="00C66CFC" w:rsidRPr="00055BD9" w:rsidRDefault="00055BD9">
            <w:pPr>
              <w:jc w:val="center"/>
              <w:rPr>
                <w:rFonts w:ascii="Arial" w:eastAsia="Arial" w:hAnsi="Arial" w:cs="Arial"/>
                <w:color w:val="000000"/>
                <w:sz w:val="20"/>
                <w:szCs w:val="20"/>
                <w:lang w:val="es-ES"/>
              </w:rPr>
            </w:pPr>
            <w:r w:rsidRPr="00055BD9">
              <w:rPr>
                <w:rFonts w:ascii="Arial" w:eastAsia="Arial" w:hAnsi="Arial" w:cs="Arial"/>
                <w:color w:val="000000"/>
                <w:sz w:val="20"/>
                <w:szCs w:val="20"/>
                <w:lang w:val="es-ES"/>
              </w:rPr>
              <w:t>3.261</w:t>
            </w:r>
          </w:p>
        </w:tc>
        <w:tc>
          <w:tcPr>
            <w:tcW w:w="1228" w:type="dxa"/>
            <w:tcBorders>
              <w:top w:val="nil"/>
              <w:left w:val="nil"/>
              <w:bottom w:val="single" w:sz="8" w:space="0" w:color="000000"/>
              <w:right w:val="single" w:sz="8" w:space="0" w:color="000000"/>
            </w:tcBorders>
            <w:shd w:val="clear" w:color="auto" w:fill="FFFFFF"/>
            <w:vAlign w:val="center"/>
          </w:tcPr>
          <w:p w14:paraId="11394610" w14:textId="77777777" w:rsidR="00C66CFC" w:rsidRPr="00055BD9" w:rsidRDefault="00055BD9">
            <w:pPr>
              <w:jc w:val="center"/>
              <w:rPr>
                <w:rFonts w:ascii="Arial" w:eastAsia="Arial" w:hAnsi="Arial" w:cs="Arial"/>
                <w:color w:val="000000"/>
                <w:sz w:val="20"/>
                <w:szCs w:val="20"/>
                <w:lang w:val="es-ES"/>
              </w:rPr>
            </w:pPr>
            <w:r w:rsidRPr="00055BD9">
              <w:rPr>
                <w:rFonts w:ascii="Arial" w:eastAsia="Arial" w:hAnsi="Arial" w:cs="Arial"/>
                <w:color w:val="000000"/>
                <w:sz w:val="20"/>
                <w:szCs w:val="20"/>
                <w:lang w:val="es-ES"/>
              </w:rPr>
              <w:t>6.508</w:t>
            </w:r>
          </w:p>
        </w:tc>
        <w:tc>
          <w:tcPr>
            <w:tcW w:w="1229" w:type="dxa"/>
            <w:tcBorders>
              <w:top w:val="nil"/>
              <w:left w:val="nil"/>
              <w:bottom w:val="single" w:sz="8" w:space="0" w:color="000000"/>
              <w:right w:val="single" w:sz="8" w:space="0" w:color="000000"/>
            </w:tcBorders>
            <w:shd w:val="clear" w:color="auto" w:fill="auto"/>
            <w:vAlign w:val="center"/>
          </w:tcPr>
          <w:p w14:paraId="5D418A49" w14:textId="77777777" w:rsidR="00C66CFC" w:rsidRPr="00055BD9" w:rsidRDefault="00055BD9">
            <w:pPr>
              <w:jc w:val="center"/>
              <w:rPr>
                <w:rFonts w:ascii="Calibri" w:eastAsia="Calibri" w:hAnsi="Calibri" w:cs="Calibri"/>
                <w:color w:val="000000"/>
                <w:sz w:val="20"/>
                <w:szCs w:val="20"/>
                <w:lang w:val="es-ES"/>
              </w:rPr>
            </w:pPr>
            <w:r w:rsidRPr="00055BD9">
              <w:rPr>
                <w:rFonts w:ascii="Calibri" w:eastAsia="Calibri" w:hAnsi="Calibri" w:cs="Calibri"/>
                <w:color w:val="000000"/>
                <w:sz w:val="20"/>
                <w:szCs w:val="20"/>
                <w:lang w:val="es-ES"/>
              </w:rPr>
              <w:t>99,57%</w:t>
            </w:r>
          </w:p>
        </w:tc>
        <w:tc>
          <w:tcPr>
            <w:tcW w:w="1234" w:type="dxa"/>
            <w:tcBorders>
              <w:top w:val="nil"/>
              <w:left w:val="nil"/>
              <w:bottom w:val="single" w:sz="8" w:space="0" w:color="000000"/>
              <w:right w:val="single" w:sz="8" w:space="0" w:color="000000"/>
            </w:tcBorders>
            <w:shd w:val="clear" w:color="auto" w:fill="auto"/>
            <w:vAlign w:val="center"/>
          </w:tcPr>
          <w:p w14:paraId="3662EE62" w14:textId="77777777" w:rsidR="00C66CFC" w:rsidRPr="00055BD9" w:rsidRDefault="00055BD9">
            <w:pPr>
              <w:jc w:val="center"/>
              <w:rPr>
                <w:rFonts w:ascii="Calibri" w:eastAsia="Calibri" w:hAnsi="Calibri" w:cs="Calibri"/>
                <w:color w:val="000000"/>
                <w:sz w:val="20"/>
                <w:szCs w:val="20"/>
                <w:lang w:val="es-ES"/>
              </w:rPr>
            </w:pPr>
            <w:r w:rsidRPr="00055BD9">
              <w:rPr>
                <w:rFonts w:ascii="Calibri" w:eastAsia="Calibri" w:hAnsi="Calibri" w:cs="Calibri"/>
                <w:color w:val="000000"/>
                <w:sz w:val="20"/>
                <w:szCs w:val="20"/>
                <w:lang w:val="es-ES"/>
              </w:rPr>
              <w:t>-28,78%</w:t>
            </w:r>
          </w:p>
        </w:tc>
        <w:tc>
          <w:tcPr>
            <w:tcW w:w="160" w:type="dxa"/>
            <w:vAlign w:val="center"/>
          </w:tcPr>
          <w:p w14:paraId="0C5FF39B" w14:textId="77777777" w:rsidR="00C66CFC" w:rsidRPr="00055BD9" w:rsidRDefault="00C66CFC">
            <w:pPr>
              <w:rPr>
                <w:sz w:val="20"/>
                <w:szCs w:val="20"/>
                <w:lang w:val="es-ES"/>
              </w:rPr>
            </w:pPr>
          </w:p>
        </w:tc>
      </w:tr>
      <w:tr w:rsidR="00C66CFC" w:rsidRPr="00055BD9" w14:paraId="0D0CF02C" w14:textId="77777777">
        <w:trPr>
          <w:trHeight w:val="288"/>
        </w:trPr>
        <w:tc>
          <w:tcPr>
            <w:tcW w:w="2821" w:type="dxa"/>
            <w:tcBorders>
              <w:top w:val="nil"/>
              <w:left w:val="single" w:sz="8" w:space="0" w:color="000000"/>
              <w:bottom w:val="single" w:sz="8" w:space="0" w:color="000000"/>
              <w:right w:val="single" w:sz="8" w:space="0" w:color="000000"/>
            </w:tcBorders>
            <w:shd w:val="clear" w:color="auto" w:fill="auto"/>
            <w:vAlign w:val="center"/>
          </w:tcPr>
          <w:p w14:paraId="27A42EE0" w14:textId="77777777" w:rsidR="00C66CFC" w:rsidRPr="00055BD9" w:rsidRDefault="00055BD9">
            <w:pPr>
              <w:rPr>
                <w:rFonts w:ascii="Arial" w:eastAsia="Arial" w:hAnsi="Arial" w:cs="Arial"/>
                <w:color w:val="000000"/>
                <w:sz w:val="20"/>
                <w:szCs w:val="20"/>
                <w:lang w:val="es-ES"/>
              </w:rPr>
            </w:pPr>
            <w:r w:rsidRPr="00055BD9">
              <w:rPr>
                <w:rFonts w:ascii="Arial" w:eastAsia="Arial" w:hAnsi="Arial" w:cs="Arial"/>
                <w:color w:val="000000"/>
                <w:sz w:val="20"/>
                <w:szCs w:val="20"/>
                <w:lang w:val="es-ES"/>
              </w:rPr>
              <w:t>Principado de Asturias</w:t>
            </w:r>
          </w:p>
        </w:tc>
        <w:tc>
          <w:tcPr>
            <w:tcW w:w="1090" w:type="dxa"/>
            <w:tcBorders>
              <w:top w:val="nil"/>
              <w:left w:val="nil"/>
              <w:bottom w:val="single" w:sz="8" w:space="0" w:color="000000"/>
              <w:right w:val="single" w:sz="8" w:space="0" w:color="000000"/>
            </w:tcBorders>
            <w:shd w:val="clear" w:color="auto" w:fill="auto"/>
            <w:vAlign w:val="center"/>
          </w:tcPr>
          <w:p w14:paraId="60A700C5" w14:textId="77777777" w:rsidR="00C66CFC" w:rsidRPr="00055BD9" w:rsidRDefault="00055BD9">
            <w:pPr>
              <w:jc w:val="center"/>
              <w:rPr>
                <w:rFonts w:ascii="Arial" w:eastAsia="Arial" w:hAnsi="Arial" w:cs="Arial"/>
                <w:color w:val="000000"/>
                <w:sz w:val="20"/>
                <w:szCs w:val="20"/>
                <w:lang w:val="es-ES"/>
              </w:rPr>
            </w:pPr>
            <w:r w:rsidRPr="00055BD9">
              <w:rPr>
                <w:rFonts w:ascii="Arial" w:eastAsia="Arial" w:hAnsi="Arial" w:cs="Arial"/>
                <w:color w:val="000000"/>
                <w:sz w:val="20"/>
                <w:szCs w:val="20"/>
                <w:lang w:val="es-ES"/>
              </w:rPr>
              <w:t xml:space="preserve">          2.467 </w:t>
            </w:r>
          </w:p>
        </w:tc>
        <w:tc>
          <w:tcPr>
            <w:tcW w:w="1228" w:type="dxa"/>
            <w:tcBorders>
              <w:top w:val="nil"/>
              <w:left w:val="nil"/>
              <w:bottom w:val="single" w:sz="8" w:space="0" w:color="000000"/>
              <w:right w:val="single" w:sz="8" w:space="0" w:color="000000"/>
            </w:tcBorders>
            <w:shd w:val="clear" w:color="auto" w:fill="FFFFFF"/>
            <w:vAlign w:val="center"/>
          </w:tcPr>
          <w:p w14:paraId="01D564A8" w14:textId="77777777" w:rsidR="00C66CFC" w:rsidRPr="00055BD9" w:rsidRDefault="00055BD9">
            <w:pPr>
              <w:jc w:val="center"/>
              <w:rPr>
                <w:rFonts w:ascii="Arial" w:eastAsia="Arial" w:hAnsi="Arial" w:cs="Arial"/>
                <w:color w:val="000000"/>
                <w:sz w:val="20"/>
                <w:szCs w:val="20"/>
                <w:lang w:val="es-ES"/>
              </w:rPr>
            </w:pPr>
            <w:r w:rsidRPr="00055BD9">
              <w:rPr>
                <w:rFonts w:ascii="Arial" w:eastAsia="Arial" w:hAnsi="Arial" w:cs="Arial"/>
                <w:color w:val="000000"/>
                <w:sz w:val="20"/>
                <w:szCs w:val="20"/>
                <w:lang w:val="es-ES"/>
              </w:rPr>
              <w:t>1.838</w:t>
            </w:r>
          </w:p>
        </w:tc>
        <w:tc>
          <w:tcPr>
            <w:tcW w:w="1228" w:type="dxa"/>
            <w:tcBorders>
              <w:top w:val="nil"/>
              <w:left w:val="nil"/>
              <w:bottom w:val="single" w:sz="8" w:space="0" w:color="000000"/>
              <w:right w:val="single" w:sz="8" w:space="0" w:color="000000"/>
            </w:tcBorders>
            <w:shd w:val="clear" w:color="auto" w:fill="FFFFFF"/>
            <w:vAlign w:val="center"/>
          </w:tcPr>
          <w:p w14:paraId="72832166" w14:textId="77777777" w:rsidR="00C66CFC" w:rsidRPr="00055BD9" w:rsidRDefault="00055BD9">
            <w:pPr>
              <w:jc w:val="center"/>
              <w:rPr>
                <w:rFonts w:ascii="Arial" w:eastAsia="Arial" w:hAnsi="Arial" w:cs="Arial"/>
                <w:color w:val="000000"/>
                <w:sz w:val="20"/>
                <w:szCs w:val="20"/>
                <w:lang w:val="es-ES"/>
              </w:rPr>
            </w:pPr>
            <w:r w:rsidRPr="00055BD9">
              <w:rPr>
                <w:rFonts w:ascii="Arial" w:eastAsia="Arial" w:hAnsi="Arial" w:cs="Arial"/>
                <w:color w:val="000000"/>
                <w:sz w:val="20"/>
                <w:szCs w:val="20"/>
                <w:lang w:val="es-ES"/>
              </w:rPr>
              <w:t>2.132</w:t>
            </w:r>
          </w:p>
        </w:tc>
        <w:tc>
          <w:tcPr>
            <w:tcW w:w="1229" w:type="dxa"/>
            <w:tcBorders>
              <w:top w:val="nil"/>
              <w:left w:val="nil"/>
              <w:bottom w:val="single" w:sz="8" w:space="0" w:color="000000"/>
              <w:right w:val="single" w:sz="8" w:space="0" w:color="000000"/>
            </w:tcBorders>
            <w:shd w:val="clear" w:color="auto" w:fill="auto"/>
            <w:vAlign w:val="center"/>
          </w:tcPr>
          <w:p w14:paraId="2BA531E1" w14:textId="77777777" w:rsidR="00C66CFC" w:rsidRPr="00055BD9" w:rsidRDefault="00055BD9">
            <w:pPr>
              <w:jc w:val="center"/>
              <w:rPr>
                <w:rFonts w:ascii="Calibri" w:eastAsia="Calibri" w:hAnsi="Calibri" w:cs="Calibri"/>
                <w:color w:val="000000"/>
                <w:sz w:val="20"/>
                <w:szCs w:val="20"/>
                <w:lang w:val="es-ES"/>
              </w:rPr>
            </w:pPr>
            <w:r w:rsidRPr="00055BD9">
              <w:rPr>
                <w:rFonts w:ascii="Calibri" w:eastAsia="Calibri" w:hAnsi="Calibri" w:cs="Calibri"/>
                <w:color w:val="000000"/>
                <w:sz w:val="20"/>
                <w:szCs w:val="20"/>
                <w:lang w:val="es-ES"/>
              </w:rPr>
              <w:t>16,00%</w:t>
            </w:r>
          </w:p>
        </w:tc>
        <w:tc>
          <w:tcPr>
            <w:tcW w:w="1234" w:type="dxa"/>
            <w:tcBorders>
              <w:top w:val="nil"/>
              <w:left w:val="nil"/>
              <w:bottom w:val="single" w:sz="8" w:space="0" w:color="000000"/>
              <w:right w:val="single" w:sz="8" w:space="0" w:color="000000"/>
            </w:tcBorders>
            <w:shd w:val="clear" w:color="auto" w:fill="auto"/>
            <w:vAlign w:val="center"/>
          </w:tcPr>
          <w:p w14:paraId="7B775DD3" w14:textId="77777777" w:rsidR="00C66CFC" w:rsidRPr="00055BD9" w:rsidRDefault="00055BD9">
            <w:pPr>
              <w:jc w:val="center"/>
              <w:rPr>
                <w:rFonts w:ascii="Calibri" w:eastAsia="Calibri" w:hAnsi="Calibri" w:cs="Calibri"/>
                <w:color w:val="000000"/>
                <w:sz w:val="20"/>
                <w:szCs w:val="20"/>
                <w:lang w:val="es-ES"/>
              </w:rPr>
            </w:pPr>
            <w:r w:rsidRPr="00055BD9">
              <w:rPr>
                <w:rFonts w:ascii="Calibri" w:eastAsia="Calibri" w:hAnsi="Calibri" w:cs="Calibri"/>
                <w:color w:val="000000"/>
                <w:sz w:val="20"/>
                <w:szCs w:val="20"/>
                <w:lang w:val="es-ES"/>
              </w:rPr>
              <w:t>-13,58%</w:t>
            </w:r>
          </w:p>
        </w:tc>
        <w:tc>
          <w:tcPr>
            <w:tcW w:w="160" w:type="dxa"/>
            <w:vAlign w:val="center"/>
          </w:tcPr>
          <w:p w14:paraId="2D5766BB" w14:textId="77777777" w:rsidR="00C66CFC" w:rsidRPr="00055BD9" w:rsidRDefault="00C66CFC">
            <w:pPr>
              <w:rPr>
                <w:sz w:val="20"/>
                <w:szCs w:val="20"/>
                <w:lang w:val="es-ES"/>
              </w:rPr>
            </w:pPr>
          </w:p>
        </w:tc>
      </w:tr>
      <w:tr w:rsidR="00C66CFC" w:rsidRPr="00055BD9" w14:paraId="17CAEB43" w14:textId="77777777">
        <w:trPr>
          <w:trHeight w:val="288"/>
        </w:trPr>
        <w:tc>
          <w:tcPr>
            <w:tcW w:w="2821" w:type="dxa"/>
            <w:tcBorders>
              <w:top w:val="nil"/>
              <w:left w:val="single" w:sz="8" w:space="0" w:color="000000"/>
              <w:bottom w:val="single" w:sz="8" w:space="0" w:color="000000"/>
              <w:right w:val="single" w:sz="8" w:space="0" w:color="000000"/>
            </w:tcBorders>
            <w:shd w:val="clear" w:color="auto" w:fill="auto"/>
            <w:vAlign w:val="center"/>
          </w:tcPr>
          <w:p w14:paraId="44669277" w14:textId="77777777" w:rsidR="00C66CFC" w:rsidRPr="00055BD9" w:rsidRDefault="00055BD9">
            <w:pPr>
              <w:rPr>
                <w:rFonts w:ascii="Arial" w:eastAsia="Arial" w:hAnsi="Arial" w:cs="Arial"/>
                <w:color w:val="000000"/>
                <w:sz w:val="20"/>
                <w:szCs w:val="20"/>
                <w:lang w:val="es-ES"/>
              </w:rPr>
            </w:pPr>
            <w:r w:rsidRPr="00055BD9">
              <w:rPr>
                <w:rFonts w:ascii="Arial" w:eastAsia="Arial" w:hAnsi="Arial" w:cs="Arial"/>
                <w:color w:val="000000"/>
                <w:sz w:val="20"/>
                <w:szCs w:val="20"/>
                <w:lang w:val="es-ES"/>
              </w:rPr>
              <w:t>Región de Murcia</w:t>
            </w:r>
          </w:p>
        </w:tc>
        <w:tc>
          <w:tcPr>
            <w:tcW w:w="1090" w:type="dxa"/>
            <w:tcBorders>
              <w:top w:val="nil"/>
              <w:left w:val="nil"/>
              <w:bottom w:val="single" w:sz="8" w:space="0" w:color="000000"/>
              <w:right w:val="single" w:sz="8" w:space="0" w:color="000000"/>
            </w:tcBorders>
            <w:shd w:val="clear" w:color="auto" w:fill="auto"/>
            <w:vAlign w:val="center"/>
          </w:tcPr>
          <w:p w14:paraId="2E0DA7D6" w14:textId="77777777" w:rsidR="00C66CFC" w:rsidRPr="00055BD9" w:rsidRDefault="00055BD9">
            <w:pPr>
              <w:jc w:val="center"/>
              <w:rPr>
                <w:rFonts w:ascii="Arial" w:eastAsia="Arial" w:hAnsi="Arial" w:cs="Arial"/>
                <w:color w:val="000000"/>
                <w:sz w:val="20"/>
                <w:szCs w:val="20"/>
                <w:lang w:val="es-ES"/>
              </w:rPr>
            </w:pPr>
            <w:r w:rsidRPr="00055BD9">
              <w:rPr>
                <w:rFonts w:ascii="Arial" w:eastAsia="Arial" w:hAnsi="Arial" w:cs="Arial"/>
                <w:color w:val="000000"/>
                <w:sz w:val="20"/>
                <w:szCs w:val="20"/>
                <w:lang w:val="es-ES"/>
              </w:rPr>
              <w:t xml:space="preserve">          2.833 </w:t>
            </w:r>
          </w:p>
        </w:tc>
        <w:tc>
          <w:tcPr>
            <w:tcW w:w="1228" w:type="dxa"/>
            <w:tcBorders>
              <w:top w:val="nil"/>
              <w:left w:val="nil"/>
              <w:bottom w:val="single" w:sz="8" w:space="0" w:color="000000"/>
              <w:right w:val="single" w:sz="8" w:space="0" w:color="000000"/>
            </w:tcBorders>
            <w:shd w:val="clear" w:color="auto" w:fill="FFFFFF"/>
            <w:vAlign w:val="center"/>
          </w:tcPr>
          <w:p w14:paraId="5CEC96F4" w14:textId="77777777" w:rsidR="00C66CFC" w:rsidRPr="00055BD9" w:rsidRDefault="00055BD9">
            <w:pPr>
              <w:jc w:val="center"/>
              <w:rPr>
                <w:rFonts w:ascii="Arial" w:eastAsia="Arial" w:hAnsi="Arial" w:cs="Arial"/>
                <w:color w:val="000000"/>
                <w:sz w:val="20"/>
                <w:szCs w:val="20"/>
                <w:lang w:val="es-ES"/>
              </w:rPr>
            </w:pPr>
            <w:r w:rsidRPr="00055BD9">
              <w:rPr>
                <w:rFonts w:ascii="Arial" w:eastAsia="Arial" w:hAnsi="Arial" w:cs="Arial"/>
                <w:color w:val="000000"/>
                <w:sz w:val="20"/>
                <w:szCs w:val="20"/>
                <w:lang w:val="es-ES"/>
              </w:rPr>
              <w:t>1.468</w:t>
            </w:r>
          </w:p>
        </w:tc>
        <w:tc>
          <w:tcPr>
            <w:tcW w:w="1228" w:type="dxa"/>
            <w:tcBorders>
              <w:top w:val="nil"/>
              <w:left w:val="nil"/>
              <w:bottom w:val="single" w:sz="8" w:space="0" w:color="000000"/>
              <w:right w:val="single" w:sz="8" w:space="0" w:color="000000"/>
            </w:tcBorders>
            <w:shd w:val="clear" w:color="auto" w:fill="FFFFFF"/>
            <w:vAlign w:val="center"/>
          </w:tcPr>
          <w:p w14:paraId="7B680327" w14:textId="77777777" w:rsidR="00C66CFC" w:rsidRPr="00055BD9" w:rsidRDefault="00055BD9">
            <w:pPr>
              <w:jc w:val="center"/>
              <w:rPr>
                <w:rFonts w:ascii="Arial" w:eastAsia="Arial" w:hAnsi="Arial" w:cs="Arial"/>
                <w:color w:val="000000"/>
                <w:sz w:val="20"/>
                <w:szCs w:val="20"/>
                <w:lang w:val="es-ES"/>
              </w:rPr>
            </w:pPr>
            <w:r w:rsidRPr="00055BD9">
              <w:rPr>
                <w:rFonts w:ascii="Arial" w:eastAsia="Arial" w:hAnsi="Arial" w:cs="Arial"/>
                <w:color w:val="000000"/>
                <w:sz w:val="20"/>
                <w:szCs w:val="20"/>
                <w:lang w:val="es-ES"/>
              </w:rPr>
              <w:t>2.252</w:t>
            </w:r>
          </w:p>
        </w:tc>
        <w:tc>
          <w:tcPr>
            <w:tcW w:w="1229" w:type="dxa"/>
            <w:tcBorders>
              <w:top w:val="nil"/>
              <w:left w:val="nil"/>
              <w:bottom w:val="single" w:sz="8" w:space="0" w:color="000000"/>
              <w:right w:val="single" w:sz="8" w:space="0" w:color="000000"/>
            </w:tcBorders>
            <w:shd w:val="clear" w:color="auto" w:fill="auto"/>
            <w:vAlign w:val="center"/>
          </w:tcPr>
          <w:p w14:paraId="604DDA50" w14:textId="77777777" w:rsidR="00C66CFC" w:rsidRPr="00055BD9" w:rsidRDefault="00055BD9">
            <w:pPr>
              <w:jc w:val="center"/>
              <w:rPr>
                <w:rFonts w:ascii="Calibri" w:eastAsia="Calibri" w:hAnsi="Calibri" w:cs="Calibri"/>
                <w:color w:val="000000"/>
                <w:sz w:val="20"/>
                <w:szCs w:val="20"/>
                <w:lang w:val="es-ES"/>
              </w:rPr>
            </w:pPr>
            <w:r w:rsidRPr="00055BD9">
              <w:rPr>
                <w:rFonts w:ascii="Calibri" w:eastAsia="Calibri" w:hAnsi="Calibri" w:cs="Calibri"/>
                <w:color w:val="000000"/>
                <w:sz w:val="20"/>
                <w:szCs w:val="20"/>
                <w:lang w:val="es-ES"/>
              </w:rPr>
              <w:t>53,41%</w:t>
            </w:r>
          </w:p>
        </w:tc>
        <w:tc>
          <w:tcPr>
            <w:tcW w:w="1234" w:type="dxa"/>
            <w:tcBorders>
              <w:top w:val="nil"/>
              <w:left w:val="nil"/>
              <w:bottom w:val="single" w:sz="8" w:space="0" w:color="000000"/>
              <w:right w:val="single" w:sz="8" w:space="0" w:color="000000"/>
            </w:tcBorders>
            <w:shd w:val="clear" w:color="auto" w:fill="auto"/>
            <w:vAlign w:val="center"/>
          </w:tcPr>
          <w:p w14:paraId="25BD25AD" w14:textId="77777777" w:rsidR="00C66CFC" w:rsidRPr="00055BD9" w:rsidRDefault="00055BD9">
            <w:pPr>
              <w:jc w:val="center"/>
              <w:rPr>
                <w:rFonts w:ascii="Calibri" w:eastAsia="Calibri" w:hAnsi="Calibri" w:cs="Calibri"/>
                <w:color w:val="000000"/>
                <w:sz w:val="20"/>
                <w:szCs w:val="20"/>
                <w:lang w:val="es-ES"/>
              </w:rPr>
            </w:pPr>
            <w:r w:rsidRPr="00055BD9">
              <w:rPr>
                <w:rFonts w:ascii="Calibri" w:eastAsia="Calibri" w:hAnsi="Calibri" w:cs="Calibri"/>
                <w:color w:val="000000"/>
                <w:sz w:val="20"/>
                <w:szCs w:val="20"/>
                <w:lang w:val="es-ES"/>
              </w:rPr>
              <w:t>-20,51%</w:t>
            </w:r>
          </w:p>
        </w:tc>
        <w:tc>
          <w:tcPr>
            <w:tcW w:w="160" w:type="dxa"/>
            <w:vAlign w:val="center"/>
          </w:tcPr>
          <w:p w14:paraId="645B25ED" w14:textId="77777777" w:rsidR="00C66CFC" w:rsidRPr="00055BD9" w:rsidRDefault="00C66CFC">
            <w:pPr>
              <w:rPr>
                <w:sz w:val="20"/>
                <w:szCs w:val="20"/>
                <w:lang w:val="es-ES"/>
              </w:rPr>
            </w:pPr>
          </w:p>
        </w:tc>
      </w:tr>
      <w:tr w:rsidR="00C66CFC" w:rsidRPr="00055BD9" w14:paraId="39F7AA81" w14:textId="77777777">
        <w:trPr>
          <w:trHeight w:val="288"/>
        </w:trPr>
        <w:tc>
          <w:tcPr>
            <w:tcW w:w="2821" w:type="dxa"/>
            <w:tcBorders>
              <w:top w:val="nil"/>
              <w:left w:val="single" w:sz="8" w:space="0" w:color="000000"/>
              <w:bottom w:val="single" w:sz="8" w:space="0" w:color="000000"/>
              <w:right w:val="single" w:sz="8" w:space="0" w:color="000000"/>
            </w:tcBorders>
            <w:shd w:val="clear" w:color="auto" w:fill="0070C0"/>
            <w:vAlign w:val="center"/>
          </w:tcPr>
          <w:p w14:paraId="5EB02DF9" w14:textId="77777777" w:rsidR="00C66CFC" w:rsidRPr="00055BD9" w:rsidRDefault="00055BD9">
            <w:pPr>
              <w:rPr>
                <w:rFonts w:ascii="Arial" w:eastAsia="Arial" w:hAnsi="Arial" w:cs="Arial"/>
                <w:b/>
                <w:color w:val="FFFFFF"/>
                <w:sz w:val="20"/>
                <w:szCs w:val="20"/>
                <w:lang w:val="es-ES"/>
              </w:rPr>
            </w:pPr>
            <w:r w:rsidRPr="00055BD9">
              <w:rPr>
                <w:rFonts w:ascii="Arial" w:eastAsia="Arial" w:hAnsi="Arial" w:cs="Arial"/>
                <w:b/>
                <w:color w:val="FFFFFF"/>
                <w:sz w:val="20"/>
                <w:szCs w:val="20"/>
                <w:lang w:val="es-ES"/>
              </w:rPr>
              <w:t>TOTAL</w:t>
            </w:r>
          </w:p>
        </w:tc>
        <w:tc>
          <w:tcPr>
            <w:tcW w:w="1090" w:type="dxa"/>
            <w:tcBorders>
              <w:top w:val="nil"/>
              <w:left w:val="nil"/>
              <w:bottom w:val="single" w:sz="8" w:space="0" w:color="000000"/>
              <w:right w:val="single" w:sz="8" w:space="0" w:color="000000"/>
            </w:tcBorders>
            <w:shd w:val="clear" w:color="auto" w:fill="0070C0"/>
            <w:vAlign w:val="center"/>
          </w:tcPr>
          <w:p w14:paraId="27E091FC" w14:textId="77777777" w:rsidR="00C66CFC" w:rsidRPr="00055BD9" w:rsidRDefault="00055BD9">
            <w:pPr>
              <w:jc w:val="center"/>
              <w:rPr>
                <w:rFonts w:ascii="Arial" w:eastAsia="Arial" w:hAnsi="Arial" w:cs="Arial"/>
                <w:b/>
                <w:color w:val="FFFFFF"/>
                <w:sz w:val="20"/>
                <w:szCs w:val="20"/>
                <w:lang w:val="es-ES"/>
              </w:rPr>
            </w:pPr>
            <w:r w:rsidRPr="00055BD9">
              <w:rPr>
                <w:rFonts w:ascii="Arial" w:eastAsia="Arial" w:hAnsi="Arial" w:cs="Arial"/>
                <w:b/>
                <w:color w:val="FFFFFF"/>
                <w:sz w:val="20"/>
                <w:szCs w:val="20"/>
                <w:lang w:val="es-ES"/>
              </w:rPr>
              <w:t xml:space="preserve">      234.345 </w:t>
            </w:r>
          </w:p>
          <w:p w14:paraId="6D4D32EE" w14:textId="77777777" w:rsidR="00C66CFC" w:rsidRPr="00055BD9" w:rsidRDefault="00C66CFC">
            <w:pPr>
              <w:jc w:val="center"/>
              <w:rPr>
                <w:rFonts w:ascii="Arial" w:eastAsia="Arial" w:hAnsi="Arial" w:cs="Arial"/>
                <w:b/>
                <w:color w:val="FFFFFF"/>
                <w:sz w:val="20"/>
                <w:szCs w:val="20"/>
                <w:lang w:val="es-ES"/>
              </w:rPr>
            </w:pPr>
          </w:p>
          <w:p w14:paraId="45A7D21E" w14:textId="77777777" w:rsidR="00C66CFC" w:rsidRPr="00055BD9" w:rsidRDefault="00C66CFC">
            <w:pPr>
              <w:jc w:val="center"/>
              <w:rPr>
                <w:rFonts w:ascii="Arial" w:eastAsia="Arial" w:hAnsi="Arial" w:cs="Arial"/>
                <w:b/>
                <w:color w:val="FFFFFF"/>
                <w:sz w:val="20"/>
                <w:szCs w:val="20"/>
                <w:lang w:val="es-ES"/>
              </w:rPr>
            </w:pPr>
          </w:p>
        </w:tc>
        <w:tc>
          <w:tcPr>
            <w:tcW w:w="1228" w:type="dxa"/>
            <w:tcBorders>
              <w:top w:val="nil"/>
              <w:left w:val="nil"/>
              <w:bottom w:val="single" w:sz="8" w:space="0" w:color="000000"/>
              <w:right w:val="single" w:sz="8" w:space="0" w:color="000000"/>
            </w:tcBorders>
            <w:shd w:val="clear" w:color="auto" w:fill="0070C0"/>
            <w:vAlign w:val="center"/>
          </w:tcPr>
          <w:p w14:paraId="523493E7" w14:textId="77777777" w:rsidR="00C66CFC" w:rsidRPr="00055BD9" w:rsidRDefault="00055BD9">
            <w:pPr>
              <w:jc w:val="center"/>
              <w:rPr>
                <w:rFonts w:ascii="Arial" w:eastAsia="Arial" w:hAnsi="Arial" w:cs="Arial"/>
                <w:b/>
                <w:color w:val="FFFFFF"/>
                <w:sz w:val="20"/>
                <w:szCs w:val="20"/>
                <w:lang w:val="es-ES"/>
              </w:rPr>
            </w:pPr>
            <w:r w:rsidRPr="00055BD9">
              <w:rPr>
                <w:rFonts w:ascii="Arial" w:eastAsia="Arial" w:hAnsi="Arial" w:cs="Arial"/>
                <w:b/>
                <w:color w:val="FFFFFF"/>
                <w:sz w:val="20"/>
                <w:szCs w:val="20"/>
                <w:lang w:val="es-ES"/>
              </w:rPr>
              <w:t>93.682</w:t>
            </w:r>
          </w:p>
        </w:tc>
        <w:tc>
          <w:tcPr>
            <w:tcW w:w="1228" w:type="dxa"/>
            <w:tcBorders>
              <w:top w:val="nil"/>
              <w:left w:val="nil"/>
              <w:bottom w:val="single" w:sz="8" w:space="0" w:color="000000"/>
              <w:right w:val="single" w:sz="8" w:space="0" w:color="000000"/>
            </w:tcBorders>
            <w:shd w:val="clear" w:color="auto" w:fill="0070C0"/>
            <w:vAlign w:val="center"/>
          </w:tcPr>
          <w:p w14:paraId="461AD7F0" w14:textId="77777777" w:rsidR="00C66CFC" w:rsidRPr="00055BD9" w:rsidRDefault="00055BD9">
            <w:pPr>
              <w:jc w:val="center"/>
              <w:rPr>
                <w:rFonts w:ascii="Calibri" w:eastAsia="Calibri" w:hAnsi="Calibri" w:cs="Calibri"/>
                <w:b/>
                <w:color w:val="FFFFFF"/>
                <w:sz w:val="20"/>
                <w:szCs w:val="20"/>
                <w:lang w:val="es-ES"/>
              </w:rPr>
            </w:pPr>
            <w:r w:rsidRPr="00055BD9">
              <w:rPr>
                <w:rFonts w:ascii="Calibri" w:eastAsia="Calibri" w:hAnsi="Calibri" w:cs="Calibri"/>
                <w:b/>
                <w:color w:val="FFFFFF"/>
                <w:sz w:val="20"/>
                <w:szCs w:val="20"/>
                <w:lang w:val="es-ES"/>
              </w:rPr>
              <w:t>135.268</w:t>
            </w:r>
          </w:p>
        </w:tc>
        <w:tc>
          <w:tcPr>
            <w:tcW w:w="1229" w:type="dxa"/>
            <w:tcBorders>
              <w:top w:val="nil"/>
              <w:left w:val="nil"/>
              <w:bottom w:val="single" w:sz="8" w:space="0" w:color="000000"/>
              <w:right w:val="single" w:sz="8" w:space="0" w:color="000000"/>
            </w:tcBorders>
            <w:shd w:val="clear" w:color="auto" w:fill="0070C0"/>
            <w:vAlign w:val="center"/>
          </w:tcPr>
          <w:p w14:paraId="0EDAF5EC" w14:textId="77777777" w:rsidR="00C66CFC" w:rsidRPr="00055BD9" w:rsidRDefault="00055BD9">
            <w:pPr>
              <w:jc w:val="center"/>
              <w:rPr>
                <w:rFonts w:ascii="Calibri" w:eastAsia="Calibri" w:hAnsi="Calibri" w:cs="Calibri"/>
                <w:b/>
                <w:color w:val="FFFFFF"/>
                <w:sz w:val="20"/>
                <w:szCs w:val="20"/>
                <w:lang w:val="es-ES"/>
              </w:rPr>
            </w:pPr>
            <w:r w:rsidRPr="00055BD9">
              <w:rPr>
                <w:rFonts w:ascii="Calibri" w:eastAsia="Calibri" w:hAnsi="Calibri" w:cs="Calibri"/>
                <w:b/>
                <w:color w:val="FFFFFF"/>
                <w:sz w:val="20"/>
                <w:szCs w:val="20"/>
                <w:lang w:val="es-ES"/>
              </w:rPr>
              <w:t>44,39%</w:t>
            </w:r>
          </w:p>
        </w:tc>
        <w:tc>
          <w:tcPr>
            <w:tcW w:w="1234" w:type="dxa"/>
            <w:tcBorders>
              <w:top w:val="nil"/>
              <w:left w:val="nil"/>
              <w:bottom w:val="single" w:sz="8" w:space="0" w:color="000000"/>
              <w:right w:val="single" w:sz="8" w:space="0" w:color="000000"/>
            </w:tcBorders>
            <w:shd w:val="clear" w:color="auto" w:fill="0070C0"/>
            <w:vAlign w:val="center"/>
          </w:tcPr>
          <w:p w14:paraId="01190926" w14:textId="77777777" w:rsidR="00C66CFC" w:rsidRPr="00055BD9" w:rsidRDefault="00055BD9">
            <w:pPr>
              <w:jc w:val="center"/>
              <w:rPr>
                <w:rFonts w:ascii="Calibri" w:eastAsia="Calibri" w:hAnsi="Calibri" w:cs="Calibri"/>
                <w:b/>
                <w:color w:val="FFFFFF"/>
                <w:sz w:val="20"/>
                <w:szCs w:val="20"/>
                <w:lang w:val="es-ES"/>
              </w:rPr>
            </w:pPr>
            <w:r w:rsidRPr="00055BD9">
              <w:rPr>
                <w:rFonts w:ascii="Calibri" w:eastAsia="Calibri" w:hAnsi="Calibri" w:cs="Calibri"/>
                <w:b/>
                <w:color w:val="FFFFFF"/>
                <w:sz w:val="20"/>
                <w:szCs w:val="20"/>
                <w:lang w:val="es-ES"/>
              </w:rPr>
              <w:t>-42,28%</w:t>
            </w:r>
          </w:p>
        </w:tc>
        <w:tc>
          <w:tcPr>
            <w:tcW w:w="160" w:type="dxa"/>
            <w:vAlign w:val="center"/>
          </w:tcPr>
          <w:p w14:paraId="3880A2F0" w14:textId="77777777" w:rsidR="00C66CFC" w:rsidRPr="00055BD9" w:rsidRDefault="00C66CFC">
            <w:pPr>
              <w:rPr>
                <w:sz w:val="20"/>
                <w:szCs w:val="20"/>
                <w:lang w:val="es-ES"/>
              </w:rPr>
            </w:pPr>
          </w:p>
        </w:tc>
      </w:tr>
    </w:tbl>
    <w:p w14:paraId="6D54E995" w14:textId="77777777" w:rsidR="00C66CFC" w:rsidRPr="00055BD9" w:rsidRDefault="00055BD9">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highlight w:val="white"/>
          <w:lang w:val="es-ES"/>
        </w:rPr>
      </w:pPr>
      <w:r w:rsidRPr="00055BD9">
        <w:rPr>
          <w:rFonts w:ascii="Arial" w:eastAsia="Arial" w:hAnsi="Arial" w:cs="Arial"/>
          <w:color w:val="000000"/>
          <w:sz w:val="20"/>
          <w:szCs w:val="20"/>
          <w:highlight w:val="white"/>
          <w:lang w:val="es-ES"/>
        </w:rPr>
        <w:lastRenderedPageBreak/>
        <w:t>Información adicional:</w:t>
      </w:r>
    </w:p>
    <w:p w14:paraId="6D91E759" w14:textId="77777777" w:rsidR="00C66CFC" w:rsidRPr="00055BD9" w:rsidRDefault="00055BD9">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highlight w:val="white"/>
          <w:u w:val="single"/>
          <w:lang w:val="es-ES"/>
        </w:rPr>
      </w:pPr>
      <w:r w:rsidRPr="00055BD9">
        <w:rPr>
          <w:rFonts w:ascii="Arial" w:eastAsia="Arial" w:hAnsi="Arial" w:cs="Arial"/>
          <w:color w:val="000000"/>
          <w:sz w:val="20"/>
          <w:szCs w:val="20"/>
          <w:highlight w:val="white"/>
          <w:lang w:val="es-ES"/>
        </w:rPr>
        <w:t xml:space="preserve">Para acceder al histórico de otros meses puedes acceder a </w:t>
      </w:r>
      <w:hyperlink r:id="rId9">
        <w:r w:rsidRPr="00055BD9">
          <w:rPr>
            <w:rFonts w:ascii="Arial" w:eastAsia="Arial" w:hAnsi="Arial" w:cs="Arial"/>
            <w:color w:val="005180"/>
            <w:sz w:val="20"/>
            <w:szCs w:val="20"/>
            <w:highlight w:val="white"/>
            <w:u w:val="single"/>
            <w:lang w:val="es-ES"/>
          </w:rPr>
          <w:t>Indicadores InfoJobs</w:t>
        </w:r>
      </w:hyperlink>
      <w:r w:rsidRPr="00055BD9">
        <w:rPr>
          <w:rFonts w:ascii="Arial" w:eastAsia="Arial" w:hAnsi="Arial" w:cs="Arial"/>
          <w:color w:val="005180"/>
          <w:sz w:val="20"/>
          <w:szCs w:val="20"/>
          <w:highlight w:val="white"/>
          <w:u w:val="single"/>
          <w:lang w:val="es-ES"/>
        </w:rPr>
        <w:t>.</w:t>
      </w:r>
    </w:p>
    <w:p w14:paraId="116522AB" w14:textId="77777777" w:rsidR="00C66CFC" w:rsidRPr="00055BD9" w:rsidRDefault="00C66CFC">
      <w:pPr>
        <w:spacing w:line="360" w:lineRule="auto"/>
        <w:jc w:val="both"/>
        <w:rPr>
          <w:rFonts w:ascii="Arial" w:eastAsia="Arial" w:hAnsi="Arial" w:cs="Arial"/>
          <w:b/>
          <w:color w:val="808080"/>
          <w:sz w:val="16"/>
          <w:szCs w:val="16"/>
          <w:u w:val="single"/>
          <w:lang w:val="es-ES"/>
        </w:rPr>
      </w:pPr>
    </w:p>
    <w:p w14:paraId="6FEFABCC" w14:textId="77777777" w:rsidR="00C66CFC" w:rsidRPr="00055BD9" w:rsidRDefault="00055BD9">
      <w:pPr>
        <w:spacing w:line="360" w:lineRule="auto"/>
        <w:ind w:hanging="2"/>
        <w:jc w:val="both"/>
        <w:rPr>
          <w:sz w:val="18"/>
          <w:szCs w:val="18"/>
          <w:lang w:val="es-ES"/>
        </w:rPr>
      </w:pPr>
      <w:r w:rsidRPr="00055BD9">
        <w:rPr>
          <w:rFonts w:ascii="Arial" w:eastAsia="Arial" w:hAnsi="Arial" w:cs="Arial"/>
          <w:b/>
          <w:color w:val="808080"/>
          <w:sz w:val="18"/>
          <w:szCs w:val="18"/>
          <w:u w:val="single"/>
          <w:lang w:val="es-ES"/>
        </w:rPr>
        <w:t>Sobre InfoJobs</w:t>
      </w:r>
    </w:p>
    <w:p w14:paraId="589E9B5B" w14:textId="77777777" w:rsidR="00C66CFC" w:rsidRPr="00055BD9" w:rsidRDefault="00055BD9">
      <w:pPr>
        <w:pBdr>
          <w:top w:val="nil"/>
          <w:left w:val="nil"/>
          <w:bottom w:val="nil"/>
          <w:right w:val="nil"/>
          <w:between w:val="nil"/>
        </w:pBdr>
        <w:shd w:val="clear" w:color="auto" w:fill="FFFFFF"/>
        <w:spacing w:line="360" w:lineRule="auto"/>
        <w:ind w:right="-574" w:hanging="2"/>
        <w:jc w:val="both"/>
        <w:rPr>
          <w:rFonts w:ascii="Arial" w:eastAsia="Arial" w:hAnsi="Arial" w:cs="Arial"/>
          <w:color w:val="808080"/>
          <w:sz w:val="18"/>
          <w:szCs w:val="18"/>
          <w:lang w:val="es-ES"/>
        </w:rPr>
      </w:pPr>
      <w:r w:rsidRPr="00055BD9">
        <w:rPr>
          <w:rFonts w:ascii="Arial" w:eastAsia="Arial" w:hAnsi="Arial" w:cs="Arial"/>
          <w:color w:val="808080"/>
          <w:sz w:val="18"/>
          <w:szCs w:val="18"/>
          <w:lang w:val="es-ES"/>
        </w:rPr>
        <w:t>Plataforma líder en España para encontrar las mejores oportunidades profesionales y el mejor talento. En el último año, InfoJobs ha publicado más de 3,3 millones de posiciones vacantes. Cuenta cada mes con 40 millones de visitas (el 85% proceden de disposi</w:t>
      </w:r>
      <w:r w:rsidRPr="00055BD9">
        <w:rPr>
          <w:rFonts w:ascii="Arial" w:eastAsia="Arial" w:hAnsi="Arial" w:cs="Arial"/>
          <w:color w:val="808080"/>
          <w:sz w:val="18"/>
          <w:szCs w:val="18"/>
          <w:lang w:val="es-ES"/>
        </w:rPr>
        <w:t xml:space="preserve">tivos móviles) y 6 millones de usuarios activos (Fuente datos: Adobe </w:t>
      </w:r>
      <w:proofErr w:type="spellStart"/>
      <w:r w:rsidRPr="00055BD9">
        <w:rPr>
          <w:rFonts w:ascii="Arial" w:eastAsia="Arial" w:hAnsi="Arial" w:cs="Arial"/>
          <w:color w:val="808080"/>
          <w:sz w:val="18"/>
          <w:szCs w:val="18"/>
          <w:lang w:val="es-ES"/>
        </w:rPr>
        <w:t>Analytics</w:t>
      </w:r>
      <w:proofErr w:type="spellEnd"/>
      <w:r w:rsidRPr="00055BD9">
        <w:rPr>
          <w:rFonts w:ascii="Arial" w:eastAsia="Arial" w:hAnsi="Arial" w:cs="Arial"/>
          <w:color w:val="808080"/>
          <w:sz w:val="18"/>
          <w:szCs w:val="18"/>
          <w:lang w:val="es-ES"/>
        </w:rPr>
        <w:t xml:space="preserve"> 2019).</w:t>
      </w:r>
    </w:p>
    <w:p w14:paraId="57BAE1C7" w14:textId="77777777" w:rsidR="00C66CFC" w:rsidRPr="00055BD9" w:rsidRDefault="00C66CFC">
      <w:pPr>
        <w:pBdr>
          <w:top w:val="nil"/>
          <w:left w:val="nil"/>
          <w:bottom w:val="nil"/>
          <w:right w:val="nil"/>
          <w:between w:val="nil"/>
        </w:pBdr>
        <w:shd w:val="clear" w:color="auto" w:fill="FFFFFF"/>
        <w:spacing w:line="360" w:lineRule="auto"/>
        <w:ind w:right="-574" w:hanging="2"/>
        <w:jc w:val="both"/>
        <w:rPr>
          <w:rFonts w:ascii="Arial" w:eastAsia="Arial" w:hAnsi="Arial" w:cs="Arial"/>
          <w:color w:val="808080"/>
          <w:sz w:val="18"/>
          <w:szCs w:val="18"/>
          <w:lang w:val="es-ES"/>
        </w:rPr>
      </w:pPr>
    </w:p>
    <w:p w14:paraId="37746277" w14:textId="77777777" w:rsidR="00C66CFC" w:rsidRPr="00055BD9" w:rsidRDefault="00055BD9">
      <w:pPr>
        <w:pBdr>
          <w:top w:val="nil"/>
          <w:left w:val="nil"/>
          <w:bottom w:val="nil"/>
          <w:right w:val="nil"/>
          <w:between w:val="nil"/>
        </w:pBdr>
        <w:shd w:val="clear" w:color="auto" w:fill="FFFFFF"/>
        <w:spacing w:line="360" w:lineRule="auto"/>
        <w:ind w:right="-574" w:hanging="2"/>
        <w:jc w:val="both"/>
        <w:rPr>
          <w:rFonts w:ascii="Arial" w:eastAsia="Arial" w:hAnsi="Arial" w:cs="Arial"/>
          <w:color w:val="808080"/>
          <w:sz w:val="18"/>
          <w:szCs w:val="18"/>
          <w:lang w:val="es-ES"/>
        </w:rPr>
      </w:pPr>
      <w:hyperlink r:id="rId10">
        <w:r w:rsidRPr="00055BD9">
          <w:rPr>
            <w:rFonts w:ascii="Arial" w:eastAsia="Arial" w:hAnsi="Arial" w:cs="Arial"/>
            <w:b/>
            <w:color w:val="808080"/>
            <w:sz w:val="18"/>
            <w:szCs w:val="18"/>
            <w:u w:val="single"/>
            <w:lang w:val="es-ES"/>
          </w:rPr>
          <w:t>InfoJobs</w:t>
        </w:r>
      </w:hyperlink>
      <w:r w:rsidRPr="00055BD9">
        <w:rPr>
          <w:rFonts w:ascii="Arial" w:eastAsia="Arial" w:hAnsi="Arial" w:cs="Arial"/>
          <w:color w:val="808080"/>
          <w:sz w:val="18"/>
          <w:szCs w:val="18"/>
          <w:lang w:val="es-ES"/>
        </w:rPr>
        <w:t xml:space="preserve"> pertenece a </w:t>
      </w:r>
      <w:hyperlink r:id="rId11">
        <w:proofErr w:type="spellStart"/>
        <w:r w:rsidRPr="00055BD9">
          <w:rPr>
            <w:rFonts w:ascii="Arial" w:eastAsia="Arial" w:hAnsi="Arial" w:cs="Arial"/>
            <w:color w:val="808080"/>
            <w:sz w:val="18"/>
            <w:szCs w:val="18"/>
            <w:u w:val="single"/>
            <w:lang w:val="es-ES"/>
          </w:rPr>
          <w:t>Adevinta</w:t>
        </w:r>
        <w:proofErr w:type="spellEnd"/>
      </w:hyperlink>
      <w:r w:rsidRPr="00055BD9">
        <w:rPr>
          <w:rFonts w:ascii="Arial" w:eastAsia="Arial" w:hAnsi="Arial" w:cs="Arial"/>
          <w:color w:val="808080"/>
          <w:sz w:val="18"/>
          <w:szCs w:val="18"/>
          <w:lang w:val="es-ES"/>
        </w:rPr>
        <w:t xml:space="preserve">, una compañía líder en </w:t>
      </w:r>
      <w:proofErr w:type="spellStart"/>
      <w:r w:rsidRPr="00055BD9">
        <w:rPr>
          <w:rFonts w:ascii="Arial" w:eastAsia="Arial" w:hAnsi="Arial" w:cs="Arial"/>
          <w:color w:val="808080"/>
          <w:sz w:val="18"/>
          <w:szCs w:val="18"/>
          <w:lang w:val="es-ES"/>
        </w:rPr>
        <w:t>marketplaces</w:t>
      </w:r>
      <w:proofErr w:type="spellEnd"/>
      <w:r w:rsidRPr="00055BD9">
        <w:rPr>
          <w:rFonts w:ascii="Arial" w:eastAsia="Arial" w:hAnsi="Arial" w:cs="Arial"/>
          <w:color w:val="808080"/>
          <w:sz w:val="18"/>
          <w:szCs w:val="18"/>
          <w:lang w:val="es-ES"/>
        </w:rPr>
        <w:t xml:space="preserve"> digitales y u</w:t>
      </w:r>
      <w:r w:rsidRPr="00055BD9">
        <w:rPr>
          <w:rFonts w:ascii="Arial" w:eastAsia="Arial" w:hAnsi="Arial" w:cs="Arial"/>
          <w:color w:val="808080"/>
          <w:sz w:val="18"/>
          <w:szCs w:val="18"/>
          <w:lang w:val="es-ES"/>
        </w:rPr>
        <w:t>na de las principales empresas del sector tecnológico del país, con más de 18 millones de usuarios al mes en sus plataformas de los sectores inmobiliario (</w:t>
      </w:r>
      <w:hyperlink r:id="rId12">
        <w:r w:rsidRPr="00055BD9">
          <w:rPr>
            <w:rFonts w:ascii="Arial" w:eastAsia="Arial" w:hAnsi="Arial" w:cs="Arial"/>
            <w:color w:val="808080"/>
            <w:sz w:val="18"/>
            <w:szCs w:val="18"/>
            <w:u w:val="single"/>
            <w:lang w:val="es-ES"/>
          </w:rPr>
          <w:t>Fotocasa</w:t>
        </w:r>
      </w:hyperlink>
      <w:r w:rsidRPr="00055BD9">
        <w:rPr>
          <w:rFonts w:ascii="Arial" w:eastAsia="Arial" w:hAnsi="Arial" w:cs="Arial"/>
          <w:color w:val="808080"/>
          <w:sz w:val="18"/>
          <w:szCs w:val="18"/>
          <w:lang w:val="es-ES"/>
        </w:rPr>
        <w:t xml:space="preserve"> y </w:t>
      </w:r>
      <w:hyperlink r:id="rId13">
        <w:proofErr w:type="spellStart"/>
        <w:r w:rsidRPr="00055BD9">
          <w:rPr>
            <w:rFonts w:ascii="Arial" w:eastAsia="Arial" w:hAnsi="Arial" w:cs="Arial"/>
            <w:color w:val="808080"/>
            <w:sz w:val="18"/>
            <w:szCs w:val="18"/>
            <w:u w:val="single"/>
            <w:lang w:val="es-ES"/>
          </w:rPr>
          <w:t>h</w:t>
        </w:r>
        <w:r w:rsidRPr="00055BD9">
          <w:rPr>
            <w:rFonts w:ascii="Arial" w:eastAsia="Arial" w:hAnsi="Arial" w:cs="Arial"/>
            <w:color w:val="808080"/>
            <w:sz w:val="18"/>
            <w:szCs w:val="18"/>
            <w:u w:val="single"/>
            <w:lang w:val="es-ES"/>
          </w:rPr>
          <w:t>abitaclia</w:t>
        </w:r>
        <w:proofErr w:type="spellEnd"/>
      </w:hyperlink>
      <w:r w:rsidRPr="00055BD9">
        <w:rPr>
          <w:rFonts w:ascii="Arial" w:eastAsia="Arial" w:hAnsi="Arial" w:cs="Arial"/>
          <w:color w:val="808080"/>
          <w:sz w:val="18"/>
          <w:szCs w:val="18"/>
          <w:lang w:val="es-ES"/>
        </w:rPr>
        <w:t>), empleo (</w:t>
      </w:r>
      <w:hyperlink r:id="rId14">
        <w:r w:rsidRPr="00055BD9">
          <w:rPr>
            <w:rFonts w:ascii="Arial" w:eastAsia="Arial" w:hAnsi="Arial" w:cs="Arial"/>
            <w:color w:val="808080"/>
            <w:sz w:val="18"/>
            <w:szCs w:val="18"/>
            <w:u w:val="single"/>
            <w:lang w:val="es-ES"/>
          </w:rPr>
          <w:t>Infojobs.net</w:t>
        </w:r>
      </w:hyperlink>
      <w:r w:rsidRPr="00055BD9">
        <w:rPr>
          <w:rFonts w:ascii="Arial" w:eastAsia="Arial" w:hAnsi="Arial" w:cs="Arial"/>
          <w:color w:val="808080"/>
          <w:sz w:val="18"/>
          <w:szCs w:val="18"/>
          <w:lang w:val="es-ES"/>
        </w:rPr>
        <w:t>), motor (</w:t>
      </w:r>
      <w:hyperlink r:id="rId15">
        <w:r w:rsidRPr="00055BD9">
          <w:rPr>
            <w:rFonts w:ascii="Arial" w:eastAsia="Arial" w:hAnsi="Arial" w:cs="Arial"/>
            <w:color w:val="808080"/>
            <w:sz w:val="18"/>
            <w:szCs w:val="18"/>
            <w:u w:val="single"/>
            <w:lang w:val="es-ES"/>
          </w:rPr>
          <w:t>coches.net</w:t>
        </w:r>
      </w:hyperlink>
      <w:r w:rsidRPr="00055BD9">
        <w:rPr>
          <w:rFonts w:ascii="Arial" w:eastAsia="Arial" w:hAnsi="Arial" w:cs="Arial"/>
          <w:color w:val="808080"/>
          <w:sz w:val="18"/>
          <w:szCs w:val="18"/>
          <w:lang w:val="es-ES"/>
        </w:rPr>
        <w:t xml:space="preserve"> y </w:t>
      </w:r>
      <w:hyperlink r:id="rId16">
        <w:r w:rsidRPr="00055BD9">
          <w:rPr>
            <w:rFonts w:ascii="Arial" w:eastAsia="Arial" w:hAnsi="Arial" w:cs="Arial"/>
            <w:color w:val="808080"/>
            <w:sz w:val="18"/>
            <w:szCs w:val="18"/>
            <w:u w:val="single"/>
            <w:lang w:val="es-ES"/>
          </w:rPr>
          <w:t>motos.ne</w:t>
        </w:r>
      </w:hyperlink>
      <w:r w:rsidRPr="00055BD9">
        <w:rPr>
          <w:rFonts w:ascii="Arial" w:eastAsia="Arial" w:hAnsi="Arial" w:cs="Arial"/>
          <w:color w:val="808080"/>
          <w:sz w:val="18"/>
          <w:szCs w:val="18"/>
          <w:lang w:val="es-ES"/>
        </w:rPr>
        <w:t>t) y compraventa de artículos de segunda mano (</w:t>
      </w:r>
      <w:proofErr w:type="spellStart"/>
      <w:r w:rsidRPr="00055BD9">
        <w:rPr>
          <w:lang w:val="es-ES"/>
        </w:rPr>
        <w:fldChar w:fldCharType="begin"/>
      </w:r>
      <w:r w:rsidRPr="00055BD9">
        <w:rPr>
          <w:lang w:val="es-ES"/>
        </w:rPr>
        <w:instrText xml:space="preserve"> HYPERLINK </w:instrText>
      </w:r>
      <w:r w:rsidRPr="00055BD9">
        <w:rPr>
          <w:lang w:val="es-ES"/>
        </w:rPr>
        <w:instrText xml:space="preserve">"https://www.milanuncios.es/" \h </w:instrText>
      </w:r>
      <w:r w:rsidRPr="00055BD9">
        <w:rPr>
          <w:lang w:val="es-ES"/>
        </w:rPr>
        <w:fldChar w:fldCharType="separate"/>
      </w:r>
      <w:r w:rsidRPr="00055BD9">
        <w:rPr>
          <w:rFonts w:ascii="Arial" w:eastAsia="Arial" w:hAnsi="Arial" w:cs="Arial"/>
          <w:color w:val="808080"/>
          <w:sz w:val="18"/>
          <w:szCs w:val="18"/>
          <w:u w:val="single"/>
          <w:lang w:val="es-ES"/>
        </w:rPr>
        <w:t>Milanuncios</w:t>
      </w:r>
      <w:proofErr w:type="spellEnd"/>
      <w:r w:rsidRPr="00055BD9">
        <w:rPr>
          <w:rFonts w:ascii="Arial" w:eastAsia="Arial" w:hAnsi="Arial" w:cs="Arial"/>
          <w:color w:val="808080"/>
          <w:sz w:val="18"/>
          <w:szCs w:val="18"/>
          <w:u w:val="single"/>
          <w:lang w:val="es-ES"/>
        </w:rPr>
        <w:fldChar w:fldCharType="end"/>
      </w:r>
      <w:r w:rsidRPr="00055BD9">
        <w:rPr>
          <w:rFonts w:ascii="Arial" w:eastAsia="Arial" w:hAnsi="Arial" w:cs="Arial"/>
          <w:color w:val="808080"/>
          <w:sz w:val="18"/>
          <w:szCs w:val="18"/>
          <w:lang w:val="es-ES"/>
        </w:rPr>
        <w:t xml:space="preserve"> y </w:t>
      </w:r>
      <w:hyperlink r:id="rId17">
        <w:proofErr w:type="spellStart"/>
        <w:r w:rsidRPr="00055BD9">
          <w:rPr>
            <w:rFonts w:ascii="Arial" w:eastAsia="Arial" w:hAnsi="Arial" w:cs="Arial"/>
            <w:color w:val="808080"/>
            <w:sz w:val="18"/>
            <w:szCs w:val="18"/>
            <w:u w:val="single"/>
            <w:lang w:val="es-ES"/>
          </w:rPr>
          <w:t>vibbo</w:t>
        </w:r>
        <w:proofErr w:type="spellEnd"/>
      </w:hyperlink>
      <w:r w:rsidRPr="00055BD9">
        <w:rPr>
          <w:rFonts w:ascii="Arial" w:eastAsia="Arial" w:hAnsi="Arial" w:cs="Arial"/>
          <w:color w:val="808080"/>
          <w:sz w:val="18"/>
          <w:szCs w:val="18"/>
          <w:lang w:val="es-ES"/>
        </w:rPr>
        <w:t xml:space="preserve">). </w:t>
      </w:r>
    </w:p>
    <w:p w14:paraId="06F23A8A" w14:textId="77777777" w:rsidR="00C66CFC" w:rsidRPr="00055BD9" w:rsidRDefault="00C66CFC">
      <w:pPr>
        <w:pBdr>
          <w:top w:val="nil"/>
          <w:left w:val="nil"/>
          <w:bottom w:val="nil"/>
          <w:right w:val="nil"/>
          <w:between w:val="nil"/>
        </w:pBdr>
        <w:shd w:val="clear" w:color="auto" w:fill="FFFFFF"/>
        <w:spacing w:line="360" w:lineRule="auto"/>
        <w:ind w:right="-574" w:hanging="2"/>
        <w:jc w:val="both"/>
        <w:rPr>
          <w:rFonts w:ascii="Arial" w:eastAsia="Arial" w:hAnsi="Arial" w:cs="Arial"/>
          <w:color w:val="808080"/>
          <w:sz w:val="18"/>
          <w:szCs w:val="18"/>
          <w:lang w:val="es-ES"/>
        </w:rPr>
      </w:pPr>
    </w:p>
    <w:p w14:paraId="15BC624E" w14:textId="77777777" w:rsidR="00C66CFC" w:rsidRPr="00055BD9" w:rsidRDefault="00055BD9">
      <w:pPr>
        <w:pBdr>
          <w:top w:val="nil"/>
          <w:left w:val="nil"/>
          <w:bottom w:val="nil"/>
          <w:right w:val="nil"/>
          <w:between w:val="nil"/>
        </w:pBdr>
        <w:shd w:val="clear" w:color="auto" w:fill="FFFFFF"/>
        <w:spacing w:line="360" w:lineRule="auto"/>
        <w:ind w:right="-574" w:hanging="2"/>
        <w:jc w:val="both"/>
        <w:rPr>
          <w:rFonts w:ascii="Arial" w:eastAsia="Arial" w:hAnsi="Arial" w:cs="Arial"/>
          <w:color w:val="808080"/>
          <w:sz w:val="18"/>
          <w:szCs w:val="18"/>
          <w:lang w:val="es-ES"/>
        </w:rPr>
      </w:pPr>
      <w:proofErr w:type="spellStart"/>
      <w:r w:rsidRPr="00055BD9">
        <w:rPr>
          <w:rFonts w:ascii="Arial" w:eastAsia="Arial" w:hAnsi="Arial" w:cs="Arial"/>
          <w:color w:val="808080"/>
          <w:sz w:val="18"/>
          <w:szCs w:val="18"/>
          <w:lang w:val="es-ES"/>
        </w:rPr>
        <w:t>Adevinta</w:t>
      </w:r>
      <w:proofErr w:type="spellEnd"/>
      <w:r w:rsidRPr="00055BD9">
        <w:rPr>
          <w:rFonts w:ascii="Arial" w:eastAsia="Arial" w:hAnsi="Arial" w:cs="Arial"/>
          <w:color w:val="808080"/>
          <w:sz w:val="18"/>
          <w:szCs w:val="18"/>
          <w:lang w:val="es-ES"/>
        </w:rPr>
        <w:t xml:space="preserve"> en España, antes Schibsted </w:t>
      </w:r>
      <w:proofErr w:type="spellStart"/>
      <w:r w:rsidRPr="00055BD9">
        <w:rPr>
          <w:rFonts w:ascii="Arial" w:eastAsia="Arial" w:hAnsi="Arial" w:cs="Arial"/>
          <w:color w:val="808080"/>
          <w:sz w:val="18"/>
          <w:szCs w:val="18"/>
          <w:lang w:val="es-ES"/>
        </w:rPr>
        <w:t>Spain</w:t>
      </w:r>
      <w:proofErr w:type="spellEnd"/>
      <w:r w:rsidRPr="00055BD9">
        <w:rPr>
          <w:rFonts w:ascii="Arial" w:eastAsia="Arial" w:hAnsi="Arial" w:cs="Arial"/>
          <w:color w:val="808080"/>
          <w:sz w:val="18"/>
          <w:szCs w:val="18"/>
          <w:lang w:val="es-ES"/>
        </w:rPr>
        <w:t xml:space="preserve">, cuenta con una plantilla de más de 1.100 empleados. Además de en España, </w:t>
      </w:r>
      <w:proofErr w:type="spellStart"/>
      <w:r w:rsidRPr="00055BD9">
        <w:rPr>
          <w:rFonts w:ascii="Arial" w:eastAsia="Arial" w:hAnsi="Arial" w:cs="Arial"/>
          <w:color w:val="808080"/>
          <w:sz w:val="18"/>
          <w:szCs w:val="18"/>
          <w:lang w:val="es-ES"/>
        </w:rPr>
        <w:t>Adevinta</w:t>
      </w:r>
      <w:proofErr w:type="spellEnd"/>
      <w:r w:rsidRPr="00055BD9">
        <w:rPr>
          <w:rFonts w:ascii="Arial" w:eastAsia="Arial" w:hAnsi="Arial" w:cs="Arial"/>
          <w:color w:val="808080"/>
          <w:sz w:val="18"/>
          <w:szCs w:val="18"/>
          <w:lang w:val="es-ES"/>
        </w:rPr>
        <w:t xml:space="preserve"> tiene presencia en 14 países má</w:t>
      </w:r>
      <w:r w:rsidRPr="00055BD9">
        <w:rPr>
          <w:rFonts w:ascii="Arial" w:eastAsia="Arial" w:hAnsi="Arial" w:cs="Arial"/>
          <w:color w:val="808080"/>
          <w:sz w:val="18"/>
          <w:szCs w:val="18"/>
          <w:lang w:val="es-ES"/>
        </w:rPr>
        <w:t>s de Europa, América Latina y África del Norte. El conjunto de sus plataformas locales recibe un promedio de 1.500 millones de visitas cada mes. </w:t>
      </w:r>
    </w:p>
    <w:p w14:paraId="7713F737" w14:textId="77777777" w:rsidR="00C66CFC" w:rsidRPr="00055BD9" w:rsidRDefault="00055BD9">
      <w:pPr>
        <w:pBdr>
          <w:top w:val="nil"/>
          <w:left w:val="nil"/>
          <w:bottom w:val="nil"/>
          <w:right w:val="nil"/>
          <w:between w:val="nil"/>
        </w:pBdr>
        <w:shd w:val="clear" w:color="auto" w:fill="FFFFFF"/>
        <w:spacing w:before="280" w:after="280"/>
        <w:ind w:right="-567" w:hanging="2"/>
        <w:jc w:val="both"/>
        <w:rPr>
          <w:rFonts w:ascii="Arial" w:eastAsia="Arial" w:hAnsi="Arial" w:cs="Arial"/>
          <w:color w:val="808080"/>
          <w:sz w:val="18"/>
          <w:szCs w:val="18"/>
          <w:lang w:val="es-ES"/>
        </w:rPr>
      </w:pPr>
      <w:r w:rsidRPr="00055BD9">
        <w:rPr>
          <w:rFonts w:ascii="Arial" w:eastAsia="Arial" w:hAnsi="Arial" w:cs="Arial"/>
          <w:color w:val="808080"/>
          <w:sz w:val="18"/>
          <w:szCs w:val="18"/>
          <w:lang w:val="es-ES"/>
        </w:rPr>
        <w:t xml:space="preserve">Más información en </w:t>
      </w:r>
      <w:hyperlink r:id="rId18">
        <w:r w:rsidRPr="00055BD9">
          <w:rPr>
            <w:rFonts w:ascii="Arial" w:eastAsia="Arial" w:hAnsi="Arial" w:cs="Arial"/>
            <w:color w:val="808080"/>
            <w:sz w:val="18"/>
            <w:szCs w:val="18"/>
            <w:u w:val="single"/>
            <w:lang w:val="es-ES"/>
          </w:rPr>
          <w:t>adevinta.es</w:t>
        </w:r>
      </w:hyperlink>
    </w:p>
    <w:p w14:paraId="53FFF19D" w14:textId="77777777" w:rsidR="00C66CFC" w:rsidRPr="00055BD9" w:rsidRDefault="00C66CFC">
      <w:pPr>
        <w:pBdr>
          <w:top w:val="nil"/>
          <w:left w:val="nil"/>
          <w:bottom w:val="nil"/>
          <w:right w:val="nil"/>
          <w:between w:val="nil"/>
        </w:pBdr>
        <w:ind w:hanging="2"/>
        <w:jc w:val="both"/>
        <w:rPr>
          <w:rFonts w:ascii="Arial" w:eastAsia="Arial" w:hAnsi="Arial" w:cs="Arial"/>
          <w:color w:val="808080"/>
          <w:sz w:val="18"/>
          <w:szCs w:val="18"/>
          <w:lang w:val="es-ES"/>
        </w:rPr>
      </w:pPr>
    </w:p>
    <w:p w14:paraId="1CE4FEF6" w14:textId="77777777" w:rsidR="00C66CFC" w:rsidRPr="00055BD9" w:rsidRDefault="00055BD9">
      <w:pPr>
        <w:spacing w:line="360" w:lineRule="auto"/>
        <w:ind w:hanging="2"/>
        <w:jc w:val="both"/>
        <w:rPr>
          <w:rFonts w:ascii="Arial" w:eastAsia="Arial" w:hAnsi="Arial" w:cs="Arial"/>
          <w:color w:val="7F7F7F"/>
          <w:sz w:val="18"/>
          <w:szCs w:val="18"/>
          <w:lang w:val="es-ES"/>
        </w:rPr>
      </w:pPr>
      <w:r w:rsidRPr="00055BD9">
        <w:rPr>
          <w:rFonts w:ascii="Arial" w:eastAsia="Arial" w:hAnsi="Arial" w:cs="Arial"/>
          <w:b/>
          <w:color w:val="7F7F7F"/>
          <w:sz w:val="18"/>
          <w:szCs w:val="18"/>
          <w:u w:val="single"/>
          <w:lang w:val="es-ES"/>
        </w:rPr>
        <w:t>Contacto</w:t>
      </w:r>
      <w:r w:rsidRPr="00055BD9">
        <w:rPr>
          <w:rFonts w:ascii="Arial" w:eastAsia="Arial" w:hAnsi="Arial" w:cs="Arial"/>
          <w:color w:val="7F7F7F"/>
          <w:sz w:val="18"/>
          <w:szCs w:val="18"/>
          <w:lang w:val="es-ES"/>
        </w:rPr>
        <w:t>:</w:t>
      </w:r>
    </w:p>
    <w:p w14:paraId="1815DE90" w14:textId="77777777" w:rsidR="00C66CFC" w:rsidRPr="00055BD9" w:rsidRDefault="00055BD9">
      <w:pPr>
        <w:pBdr>
          <w:top w:val="nil"/>
          <w:left w:val="nil"/>
          <w:bottom w:val="nil"/>
          <w:right w:val="nil"/>
          <w:between w:val="nil"/>
        </w:pBdr>
        <w:spacing w:line="360" w:lineRule="auto"/>
        <w:ind w:hanging="2"/>
        <w:jc w:val="both"/>
        <w:rPr>
          <w:rFonts w:ascii="Arial" w:eastAsia="Arial" w:hAnsi="Arial" w:cs="Arial"/>
          <w:color w:val="7F7F7F"/>
          <w:sz w:val="18"/>
          <w:szCs w:val="18"/>
          <w:lang w:val="es-ES"/>
        </w:rPr>
      </w:pPr>
      <w:proofErr w:type="spellStart"/>
      <w:r w:rsidRPr="00055BD9">
        <w:rPr>
          <w:rFonts w:ascii="Arial" w:eastAsia="Arial" w:hAnsi="Arial" w:cs="Arial"/>
          <w:b/>
          <w:color w:val="7F7F7F"/>
          <w:sz w:val="18"/>
          <w:szCs w:val="18"/>
          <w:lang w:val="es-ES"/>
        </w:rPr>
        <w:t>Evercom</w:t>
      </w:r>
      <w:proofErr w:type="spellEnd"/>
      <w:r w:rsidRPr="00055BD9">
        <w:rPr>
          <w:rFonts w:ascii="Arial" w:eastAsia="Arial" w:hAnsi="Arial" w:cs="Arial"/>
          <w:color w:val="7F7F7F"/>
          <w:sz w:val="18"/>
          <w:szCs w:val="18"/>
          <w:lang w:val="es-ES"/>
        </w:rPr>
        <w:t>: Paco Casas / Albert Cuesta</w:t>
      </w:r>
    </w:p>
    <w:p w14:paraId="1A0800D3" w14:textId="77777777" w:rsidR="00C66CFC" w:rsidRPr="00055BD9" w:rsidRDefault="00055BD9">
      <w:pPr>
        <w:pBdr>
          <w:top w:val="nil"/>
          <w:left w:val="nil"/>
          <w:bottom w:val="nil"/>
          <w:right w:val="nil"/>
          <w:between w:val="nil"/>
        </w:pBdr>
        <w:spacing w:line="360" w:lineRule="auto"/>
        <w:ind w:hanging="2"/>
        <w:jc w:val="both"/>
        <w:rPr>
          <w:rFonts w:ascii="Arial" w:eastAsia="Arial" w:hAnsi="Arial" w:cs="Arial"/>
          <w:sz w:val="20"/>
          <w:szCs w:val="20"/>
          <w:highlight w:val="white"/>
          <w:lang w:val="es-ES"/>
        </w:rPr>
      </w:pPr>
      <w:hyperlink r:id="rId19">
        <w:r w:rsidRPr="00055BD9">
          <w:rPr>
            <w:rFonts w:ascii="Arial" w:eastAsia="Arial" w:hAnsi="Arial" w:cs="Arial"/>
            <w:b/>
            <w:color w:val="0070C0"/>
            <w:sz w:val="18"/>
            <w:szCs w:val="18"/>
            <w:lang w:val="es-ES"/>
          </w:rPr>
          <w:t>infojobs@evercom.es</w:t>
        </w:r>
      </w:hyperlink>
      <w:r w:rsidRPr="00055BD9">
        <w:rPr>
          <w:color w:val="0070C0"/>
          <w:sz w:val="18"/>
          <w:szCs w:val="18"/>
          <w:u w:val="single"/>
          <w:lang w:val="es-ES"/>
        </w:rPr>
        <w:t xml:space="preserve"> </w:t>
      </w:r>
      <w:r w:rsidRPr="00055BD9">
        <w:rPr>
          <w:rFonts w:ascii="Arial" w:eastAsia="Arial" w:hAnsi="Arial" w:cs="Arial"/>
          <w:color w:val="0070C0"/>
          <w:sz w:val="18"/>
          <w:szCs w:val="18"/>
          <w:lang w:val="es-ES"/>
        </w:rPr>
        <w:t xml:space="preserve"> </w:t>
      </w:r>
    </w:p>
    <w:p w14:paraId="40144F35" w14:textId="77777777" w:rsidR="00C66CFC" w:rsidRPr="00055BD9" w:rsidRDefault="00055BD9">
      <w:pPr>
        <w:pBdr>
          <w:top w:val="none" w:sz="0" w:space="0" w:color="000000"/>
          <w:left w:val="none" w:sz="0" w:space="0" w:color="000000"/>
          <w:bottom w:val="none" w:sz="0" w:space="0" w:color="000000"/>
          <w:right w:val="none" w:sz="0" w:space="0" w:color="000000"/>
          <w:between w:val="none" w:sz="0" w:space="0" w:color="000000"/>
        </w:pBdr>
        <w:ind w:hanging="2"/>
        <w:jc w:val="both"/>
        <w:rPr>
          <w:rFonts w:ascii="Arial" w:eastAsia="Arial" w:hAnsi="Arial" w:cs="Arial"/>
          <w:sz w:val="20"/>
          <w:szCs w:val="20"/>
          <w:highlight w:val="white"/>
          <w:lang w:val="es-ES"/>
        </w:rPr>
      </w:pPr>
      <w:r w:rsidRPr="00055BD9">
        <w:rPr>
          <w:rFonts w:ascii="Arial" w:eastAsia="Arial" w:hAnsi="Arial" w:cs="Arial"/>
          <w:color w:val="7F7F7F"/>
          <w:sz w:val="18"/>
          <w:szCs w:val="18"/>
          <w:lang w:val="es-ES"/>
        </w:rPr>
        <w:t>T. 93 415 37 05 / 676 86 98 56</w:t>
      </w:r>
    </w:p>
    <w:sectPr w:rsidR="00C66CFC" w:rsidRPr="00055BD9">
      <w:headerReference w:type="even" r:id="rId20"/>
      <w:headerReference w:type="default" r:id="rId21"/>
      <w:footerReference w:type="even" r:id="rId22"/>
      <w:footerReference w:type="default" r:id="rId23"/>
      <w:headerReference w:type="first" r:id="rId24"/>
      <w:footerReference w:type="first" r:id="rId25"/>
      <w:pgSz w:w="11906" w:h="16838"/>
      <w:pgMar w:top="1276" w:right="1416" w:bottom="1134" w:left="1418"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60834" w14:textId="77777777" w:rsidR="00000000" w:rsidRDefault="00055BD9">
      <w:r>
        <w:separator/>
      </w:r>
    </w:p>
  </w:endnote>
  <w:endnote w:type="continuationSeparator" w:id="0">
    <w:p w14:paraId="4B0FC11D" w14:textId="77777777" w:rsidR="00000000" w:rsidRDefault="00055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62BD8" w14:textId="77777777" w:rsidR="00C66CFC" w:rsidRDefault="00C66CFC">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4D7F4" w14:textId="77777777" w:rsidR="00C66CFC" w:rsidRDefault="00C66CFC">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06054" w14:textId="77777777" w:rsidR="00C66CFC" w:rsidRDefault="00C66CFC">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F72B4" w14:textId="77777777" w:rsidR="00000000" w:rsidRDefault="00055BD9">
      <w:r>
        <w:separator/>
      </w:r>
    </w:p>
  </w:footnote>
  <w:footnote w:type="continuationSeparator" w:id="0">
    <w:p w14:paraId="334F6656" w14:textId="77777777" w:rsidR="00000000" w:rsidRDefault="00055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CE040" w14:textId="77777777" w:rsidR="00C66CFC" w:rsidRDefault="00C66CFC">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1F1C0" w14:textId="77777777" w:rsidR="00C66CFC" w:rsidRDefault="00055BD9">
    <w:pPr>
      <w:pBdr>
        <w:top w:val="nil"/>
        <w:left w:val="nil"/>
        <w:bottom w:val="nil"/>
        <w:right w:val="nil"/>
        <w:between w:val="nil"/>
      </w:pBdr>
      <w:tabs>
        <w:tab w:val="right" w:pos="9020"/>
        <w:tab w:val="center" w:pos="4819"/>
        <w:tab w:val="right" w:pos="9638"/>
      </w:tabs>
      <w:jc w:val="center"/>
      <w:rPr>
        <w:rFonts w:ascii="Arial" w:eastAsia="Arial" w:hAnsi="Arial" w:cs="Arial"/>
        <w:color w:val="919191"/>
      </w:rPr>
    </w:pPr>
    <w:r>
      <w:rPr>
        <w:rFonts w:ascii="Arial" w:eastAsia="Arial" w:hAnsi="Arial" w:cs="Arial"/>
        <w:noProof/>
        <w:color w:val="3A7AB2"/>
        <w:sz w:val="28"/>
        <w:szCs w:val="28"/>
      </w:rPr>
      <w:drawing>
        <wp:anchor distT="152400" distB="152400" distL="152400" distR="152400" simplePos="0" relativeHeight="251658240" behindDoc="0" locked="0" layoutInCell="1" hidden="0" allowOverlap="1" wp14:anchorId="36DCC554" wp14:editId="4E8AFF55">
          <wp:simplePos x="0" y="0"/>
          <wp:positionH relativeFrom="margin">
            <wp:posOffset>5429250</wp:posOffset>
          </wp:positionH>
          <wp:positionV relativeFrom="page">
            <wp:posOffset>0</wp:posOffset>
          </wp:positionV>
          <wp:extent cx="720001" cy="720001"/>
          <wp:effectExtent l="0" t="0" r="0" b="0"/>
          <wp:wrapSquare wrapText="bothSides" distT="152400" distB="152400" distL="152400" distR="1524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20001" cy="720001"/>
                  </a:xfrm>
                  <a:prstGeom prst="rect">
                    <a:avLst/>
                  </a:prstGeom>
                  <a:ln/>
                </pic:spPr>
              </pic:pic>
            </a:graphicData>
          </a:graphic>
        </wp:anchor>
      </w:drawing>
    </w:r>
    <w:proofErr w:type="spellStart"/>
    <w:r>
      <w:rPr>
        <w:rFonts w:ascii="Arial" w:eastAsia="Arial" w:hAnsi="Arial" w:cs="Arial"/>
        <w:color w:val="919191"/>
      </w:rPr>
      <w:t>Análisis</w:t>
    </w:r>
    <w:proofErr w:type="spellEnd"/>
    <w:r>
      <w:rPr>
        <w:rFonts w:ascii="Arial" w:eastAsia="Arial" w:hAnsi="Arial" w:cs="Arial"/>
        <w:color w:val="919191"/>
      </w:rPr>
      <w:t xml:space="preserve"> de </w:t>
    </w:r>
    <w:proofErr w:type="spellStart"/>
    <w:r>
      <w:rPr>
        <w:rFonts w:ascii="Arial" w:eastAsia="Arial" w:hAnsi="Arial" w:cs="Arial"/>
        <w:color w:val="919191"/>
      </w:rPr>
      <w:t>Indicadores</w:t>
    </w:r>
    <w:proofErr w:type="spellEnd"/>
    <w:r>
      <w:rPr>
        <w:rFonts w:ascii="Arial" w:eastAsia="Arial" w:hAnsi="Arial" w:cs="Arial"/>
        <w:color w:val="919191"/>
      </w:rPr>
      <w:t xml:space="preserve"> InfoJobs septiembre 2020</w:t>
    </w:r>
    <w:r>
      <w:rPr>
        <w:noProof/>
      </w:rPr>
      <w:drawing>
        <wp:anchor distT="0" distB="0" distL="114300" distR="114300" simplePos="0" relativeHeight="251659264" behindDoc="0" locked="0" layoutInCell="1" hidden="0" allowOverlap="1" wp14:anchorId="45723539" wp14:editId="4970A146">
          <wp:simplePos x="0" y="0"/>
          <wp:positionH relativeFrom="column">
            <wp:posOffset>-558159</wp:posOffset>
          </wp:positionH>
          <wp:positionV relativeFrom="paragraph">
            <wp:posOffset>-164459</wp:posOffset>
          </wp:positionV>
          <wp:extent cx="1133475" cy="361950"/>
          <wp:effectExtent l="0" t="0" r="0" b="0"/>
          <wp:wrapSquare wrapText="bothSides" distT="0" distB="0" distL="114300" distR="114300"/>
          <wp:docPr id="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133475" cy="361950"/>
                  </a:xfrm>
                  <a:prstGeom prst="rect">
                    <a:avLst/>
                  </a:prstGeom>
                  <a:ln/>
                </pic:spPr>
              </pic:pic>
            </a:graphicData>
          </a:graphic>
        </wp:anchor>
      </w:drawing>
    </w:r>
  </w:p>
  <w:p w14:paraId="6BF40C98" w14:textId="77777777" w:rsidR="00C66CFC" w:rsidRDefault="00C66CFC">
    <w:pPr>
      <w:pBdr>
        <w:top w:val="nil"/>
        <w:left w:val="nil"/>
        <w:bottom w:val="nil"/>
        <w:right w:val="nil"/>
        <w:between w:val="nil"/>
      </w:pBdr>
      <w:tabs>
        <w:tab w:val="right" w:pos="9020"/>
        <w:tab w:val="center" w:pos="4819"/>
        <w:tab w:val="right" w:pos="9638"/>
      </w:tabs>
      <w:rPr>
        <w:rFonts w:ascii="Arial" w:eastAsia="Arial" w:hAnsi="Arial" w:cs="Arial"/>
        <w:color w:val="919191"/>
        <w:sz w:val="28"/>
        <w:szCs w:val="28"/>
      </w:rPr>
    </w:pPr>
  </w:p>
  <w:p w14:paraId="0C9405C1" w14:textId="77777777" w:rsidR="00C66CFC" w:rsidRDefault="00C66CFC">
    <w:pPr>
      <w:pBdr>
        <w:top w:val="nil"/>
        <w:left w:val="nil"/>
        <w:bottom w:val="nil"/>
        <w:right w:val="nil"/>
        <w:between w:val="nil"/>
      </w:pBdr>
      <w:tabs>
        <w:tab w:val="right" w:pos="9020"/>
        <w:tab w:val="center" w:pos="4819"/>
        <w:tab w:val="right" w:pos="9638"/>
      </w:tabs>
      <w:rPr>
        <w:rFonts w:ascii="Arial" w:eastAsia="Arial" w:hAnsi="Arial" w:cs="Arial"/>
        <w:color w:val="3A7AB2"/>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B4389" w14:textId="77777777" w:rsidR="00C66CFC" w:rsidRDefault="00C66CFC">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B7FA6"/>
    <w:multiLevelType w:val="multilevel"/>
    <w:tmpl w:val="D33C26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CFC"/>
    <w:rsid w:val="00055BD9"/>
    <w:rsid w:val="00C66C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55007"/>
  <w15:docId w15:val="{8D2017F4-ECE1-4031-ADD3-CA83DF96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next w:val="Cuerpo"/>
    <w:uiPriority w:val="10"/>
    <w:qFormat/>
    <w:pPr>
      <w:keepNext/>
    </w:pPr>
    <w:rPr>
      <w:rFonts w:ascii="Helvetica Neue" w:hAnsi="Helvetica Neue" w:cs="Arial Unicode MS"/>
      <w:b/>
      <w:bCs/>
      <w:color w:val="000000"/>
      <w:sz w:val="60"/>
      <w:szCs w:val="6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character" w:styleId="Hipervnculo">
    <w:name w:val="Hyperlink"/>
    <w:rPr>
      <w:u w:val="single"/>
    </w:rPr>
  </w:style>
  <w:style w:type="table" w:customStyle="1" w:styleId="TableNormal7">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Arial" w:hAnsi="Arial" w:cs="Arial Unicode MS"/>
      <w:color w:val="3A7AB2"/>
      <w:sz w:val="28"/>
      <w:szCs w:val="28"/>
    </w:rPr>
  </w:style>
  <w:style w:type="paragraph" w:customStyle="1" w:styleId="Cuerpo">
    <w:name w:val="Cuerpo"/>
    <w:rPr>
      <w:rFonts w:ascii="Helvetica Neue" w:eastAsia="Helvetica Neue" w:hAnsi="Helvetica Neue" w:cs="Helvetica Neue"/>
      <w:color w:val="000000"/>
      <w:sz w:val="22"/>
      <w:szCs w:val="22"/>
    </w:rPr>
  </w:style>
  <w:style w:type="paragraph" w:customStyle="1" w:styleId="Cuerpo-Blue">
    <w:name w:val="Cuerpo - Blue"/>
    <w:pPr>
      <w:jc w:val="both"/>
    </w:pPr>
    <w:rPr>
      <w:rFonts w:ascii="Arial" w:hAnsi="Arial" w:cs="Arial Unicode MS"/>
      <w:color w:val="3A7AB2"/>
      <w:u w:color="27AAE1"/>
    </w:rPr>
  </w:style>
  <w:style w:type="character" w:customStyle="1" w:styleId="Ninguno">
    <w:name w:val="Ninguno"/>
    <w:rPr>
      <w:lang w:val="es-ES_tradnl"/>
    </w:rPr>
  </w:style>
  <w:style w:type="paragraph" w:customStyle="1" w:styleId="Destacado">
    <w:name w:val="Destacado"/>
    <w:pPr>
      <w:spacing w:line="288" w:lineRule="auto"/>
    </w:pPr>
    <w:rPr>
      <w:rFonts w:ascii="Arial" w:hAnsi="Arial" w:cs="Arial Unicode MS"/>
      <w:color w:val="3A7AB2"/>
      <w:sz w:val="32"/>
      <w:szCs w:val="32"/>
      <w:u w:color="000000"/>
    </w:rPr>
  </w:style>
  <w:style w:type="character" w:customStyle="1" w:styleId="Enlace">
    <w:name w:val="Enlace"/>
    <w:rPr>
      <w:u w:val="single"/>
    </w:rPr>
  </w:style>
  <w:style w:type="character" w:customStyle="1" w:styleId="Hyperlink0">
    <w:name w:val="Hyperlink.0"/>
    <w:basedOn w:val="Enlace"/>
    <w:rPr>
      <w:color w:val="3A7AB2"/>
      <w:sz w:val="20"/>
      <w:szCs w:val="20"/>
      <w:u w:val="single" w:color="0000FF"/>
    </w:rPr>
  </w:style>
  <w:style w:type="character" w:customStyle="1" w:styleId="Hyperlink1">
    <w:name w:val="Hyperlink.1"/>
    <w:basedOn w:val="Ninguno"/>
    <w:rPr>
      <w:rFonts w:ascii="Arial" w:eastAsia="Arial" w:hAnsi="Arial" w:cs="Arial"/>
      <w:color w:val="0000FF"/>
      <w:sz w:val="18"/>
      <w:szCs w:val="18"/>
      <w:u w:val="single" w:color="0000FF"/>
      <w:lang w:val="es-ES_tradnl"/>
    </w:rPr>
  </w:style>
  <w:style w:type="paragraph" w:styleId="Textodeglobo">
    <w:name w:val="Balloon Text"/>
    <w:basedOn w:val="Normal"/>
    <w:link w:val="TextodegloboCar"/>
    <w:uiPriority w:val="99"/>
    <w:semiHidden/>
    <w:unhideWhenUsed/>
    <w:rsid w:val="00C506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06F7"/>
    <w:rPr>
      <w:rFonts w:ascii="Segoe UI" w:hAnsi="Segoe UI" w:cs="Segoe UI"/>
      <w:sz w:val="18"/>
      <w:szCs w:val="18"/>
      <w:lang w:val="en-US" w:eastAsia="en-US"/>
    </w:rPr>
  </w:style>
  <w:style w:type="character" w:customStyle="1" w:styleId="SinespaciadoCar">
    <w:name w:val="Sin espaciado Car"/>
    <w:link w:val="Sinespaciado"/>
    <w:uiPriority w:val="1"/>
    <w:locked/>
    <w:rsid w:val="00C506F7"/>
    <w:rPr>
      <w:rFonts w:ascii="Cambria" w:eastAsia="MS Mincho" w:hAnsi="Cambria"/>
      <w:sz w:val="24"/>
      <w:szCs w:val="24"/>
      <w:lang w:val="es-ES_tradnl"/>
    </w:rPr>
  </w:style>
  <w:style w:type="paragraph" w:styleId="Sinespaciado">
    <w:name w:val="No Spacing"/>
    <w:link w:val="SinespaciadoCar"/>
    <w:uiPriority w:val="1"/>
    <w:qFormat/>
    <w:rsid w:val="00C506F7"/>
    <w:rPr>
      <w:rFonts w:ascii="Cambria" w:eastAsia="MS Mincho" w:hAnsi="Cambria"/>
    </w:rPr>
  </w:style>
  <w:style w:type="paragraph" w:styleId="Encabezado">
    <w:name w:val="header"/>
    <w:basedOn w:val="Normal"/>
    <w:link w:val="EncabezadoCar"/>
    <w:uiPriority w:val="99"/>
    <w:unhideWhenUsed/>
    <w:rsid w:val="004843A3"/>
    <w:pPr>
      <w:tabs>
        <w:tab w:val="center" w:pos="4252"/>
        <w:tab w:val="right" w:pos="8504"/>
      </w:tabs>
    </w:pPr>
  </w:style>
  <w:style w:type="character" w:customStyle="1" w:styleId="EncabezadoCar">
    <w:name w:val="Encabezado Car"/>
    <w:basedOn w:val="Fuentedeprrafopredeter"/>
    <w:link w:val="Encabezado"/>
    <w:uiPriority w:val="99"/>
    <w:rsid w:val="004843A3"/>
    <w:rPr>
      <w:sz w:val="24"/>
      <w:szCs w:val="24"/>
      <w:lang w:val="en-US" w:eastAsia="en-US"/>
    </w:rPr>
  </w:style>
  <w:style w:type="paragraph" w:styleId="Piedepgina">
    <w:name w:val="footer"/>
    <w:basedOn w:val="Normal"/>
    <w:link w:val="PiedepginaCar"/>
    <w:uiPriority w:val="99"/>
    <w:unhideWhenUsed/>
    <w:rsid w:val="004843A3"/>
    <w:pPr>
      <w:tabs>
        <w:tab w:val="center" w:pos="4252"/>
        <w:tab w:val="right" w:pos="8504"/>
      </w:tabs>
    </w:pPr>
  </w:style>
  <w:style w:type="character" w:customStyle="1" w:styleId="PiedepginaCar">
    <w:name w:val="Pie de página Car"/>
    <w:basedOn w:val="Fuentedeprrafopredeter"/>
    <w:link w:val="Piedepgina"/>
    <w:uiPriority w:val="99"/>
    <w:rsid w:val="004843A3"/>
    <w:rPr>
      <w:sz w:val="24"/>
      <w:szCs w:val="24"/>
      <w:lang w:val="en-US" w:eastAsia="en-US"/>
    </w:rPr>
  </w:style>
  <w:style w:type="paragraph" w:styleId="Prrafodelista">
    <w:name w:val="List Paragraph"/>
    <w:basedOn w:val="Normal"/>
    <w:uiPriority w:val="34"/>
    <w:qFormat/>
    <w:rsid w:val="004843A3"/>
    <w:pPr>
      <w:ind w:left="720"/>
      <w:contextualSpacing/>
    </w:pPr>
    <w:rPr>
      <w:lang w:val="es-ES" w:eastAsia="es-ES"/>
    </w:rPr>
  </w:style>
  <w:style w:type="paragraph" w:customStyle="1" w:styleId="IJTextonormal">
    <w:name w:val="IJ Texto normal"/>
    <w:basedOn w:val="Normal"/>
    <w:link w:val="IJTextonormalCar"/>
    <w:autoRedefine/>
    <w:qFormat/>
    <w:rsid w:val="006B1E20"/>
    <w:pPr>
      <w:spacing w:line="360" w:lineRule="auto"/>
      <w:jc w:val="both"/>
    </w:pPr>
    <w:rPr>
      <w:rFonts w:ascii="Arial" w:eastAsia="Calibri" w:hAnsi="Arial" w:cs="Arial"/>
      <w:iCs/>
      <w:sz w:val="20"/>
      <w:szCs w:val="20"/>
      <w:shd w:val="clear" w:color="auto" w:fill="FFFFFF"/>
      <w:lang w:val="es-ES_tradnl" w:eastAsia="ar-SA"/>
    </w:rPr>
  </w:style>
  <w:style w:type="character" w:customStyle="1" w:styleId="IJTextonormalCar">
    <w:name w:val="IJ Texto normal Car"/>
    <w:basedOn w:val="Fuentedeprrafopredeter"/>
    <w:link w:val="IJTextonormal"/>
    <w:rsid w:val="006B1E20"/>
    <w:rPr>
      <w:rFonts w:ascii="Arial" w:eastAsia="Calibri" w:hAnsi="Arial" w:cs="Arial"/>
      <w:iCs/>
      <w:sz w:val="20"/>
      <w:szCs w:val="20"/>
      <w:lang w:val="es-ES_tradnl" w:eastAsia="ar-SA"/>
    </w:rPr>
  </w:style>
  <w:style w:type="character" w:styleId="Refdecomentario">
    <w:name w:val="annotation reference"/>
    <w:basedOn w:val="Fuentedeprrafopredeter"/>
    <w:uiPriority w:val="99"/>
    <w:semiHidden/>
    <w:unhideWhenUsed/>
    <w:rsid w:val="007078D1"/>
    <w:rPr>
      <w:sz w:val="16"/>
      <w:szCs w:val="16"/>
    </w:rPr>
  </w:style>
  <w:style w:type="paragraph" w:styleId="Textocomentario">
    <w:name w:val="annotation text"/>
    <w:basedOn w:val="Normal"/>
    <w:link w:val="TextocomentarioCar"/>
    <w:uiPriority w:val="99"/>
    <w:semiHidden/>
    <w:unhideWhenUsed/>
    <w:rsid w:val="007078D1"/>
    <w:rPr>
      <w:sz w:val="20"/>
      <w:szCs w:val="20"/>
    </w:rPr>
  </w:style>
  <w:style w:type="character" w:customStyle="1" w:styleId="TextocomentarioCar">
    <w:name w:val="Texto comentario Car"/>
    <w:basedOn w:val="Fuentedeprrafopredeter"/>
    <w:link w:val="Textocomentario"/>
    <w:uiPriority w:val="99"/>
    <w:semiHidden/>
    <w:rsid w:val="007078D1"/>
    <w:rPr>
      <w:lang w:val="en-US" w:eastAsia="en-US"/>
    </w:rPr>
  </w:style>
  <w:style w:type="paragraph" w:styleId="Asuntodelcomentario">
    <w:name w:val="annotation subject"/>
    <w:basedOn w:val="Textocomentario"/>
    <w:next w:val="Textocomentario"/>
    <w:link w:val="AsuntodelcomentarioCar"/>
    <w:uiPriority w:val="99"/>
    <w:semiHidden/>
    <w:unhideWhenUsed/>
    <w:rsid w:val="007078D1"/>
    <w:rPr>
      <w:b/>
      <w:bCs/>
    </w:rPr>
  </w:style>
  <w:style w:type="character" w:customStyle="1" w:styleId="AsuntodelcomentarioCar">
    <w:name w:val="Asunto del comentario Car"/>
    <w:basedOn w:val="TextocomentarioCar"/>
    <w:link w:val="Asuntodelcomentario"/>
    <w:uiPriority w:val="99"/>
    <w:semiHidden/>
    <w:rsid w:val="007078D1"/>
    <w:rPr>
      <w:b/>
      <w:bCs/>
      <w:lang w:val="en-US" w:eastAsia="en-US"/>
    </w:rPr>
  </w:style>
  <w:style w:type="paragraph" w:styleId="NormalWeb">
    <w:name w:val="Normal (Web)"/>
    <w:basedOn w:val="Normal"/>
    <w:uiPriority w:val="99"/>
    <w:unhideWhenUsed/>
    <w:rsid w:val="00325B68"/>
    <w:pPr>
      <w:spacing w:before="100" w:beforeAutospacing="1" w:after="100" w:afterAutospacing="1"/>
    </w:pPr>
    <w:rPr>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aconcuadrcula">
    <w:name w:val="Table Grid"/>
    <w:basedOn w:val="Tablanormal"/>
    <w:uiPriority w:val="39"/>
    <w:rsid w:val="00CD6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infojobs.net/" TargetMode="External"/><Relationship Id="rId13" Type="http://schemas.openxmlformats.org/officeDocument/2006/relationships/hyperlink" Target="https://www.habitaclia.com/" TargetMode="External"/><Relationship Id="rId18" Type="http://schemas.openxmlformats.org/officeDocument/2006/relationships/hyperlink" Target="https://www.adevinta.com/es/spai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hyperlink" Target="https://www.vibbo.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motos.coches.n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evinta.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coches.net/" TargetMode="External"/><Relationship Id="rId23" Type="http://schemas.openxmlformats.org/officeDocument/2006/relationships/footer" Target="footer2.xml"/><Relationship Id="rId10" Type="http://schemas.openxmlformats.org/officeDocument/2006/relationships/hyperlink" Target="https://www.infojobs.net/" TargetMode="External"/><Relationship Id="rId19" Type="http://schemas.openxmlformats.org/officeDocument/2006/relationships/hyperlink" Target="mailto:infojobs@evercom.es" TargetMode="External"/><Relationship Id="rId4" Type="http://schemas.openxmlformats.org/officeDocument/2006/relationships/settings" Target="settings.xml"/><Relationship Id="rId9" Type="http://schemas.openxmlformats.org/officeDocument/2006/relationships/hyperlink" Target="https://nosotros.infojobs.net/prensa/indicadores-infojobs" TargetMode="External"/><Relationship Id="rId14" Type="http://schemas.openxmlformats.org/officeDocument/2006/relationships/hyperlink" Target="https://www.infojobs.net/"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DfmBy/t/UEWph5PJqVpzKi3ZKw==">AMUW2mUuSo+rpHQj83Nbxp1vNdoAFf1cEnN1Ie2LBxrV/5/tSBqEyWzDAzDB4MVwQgHXG8dzi5YHGiBDsikjvX/FpwQU3BwoeF/XGpFb+SlayRQq5UcNCOE=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1282</Words>
  <Characters>7053</Characters>
  <Application>Microsoft Office Word</Application>
  <DocSecurity>0</DocSecurity>
  <Lines>58</Lines>
  <Paragraphs>16</Paragraphs>
  <ScaleCrop>false</ScaleCrop>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Rius</dc:creator>
  <cp:lastModifiedBy>Albert Cuesta</cp:lastModifiedBy>
  <cp:revision>2</cp:revision>
  <dcterms:created xsi:type="dcterms:W3CDTF">2020-10-07T10:26:00Z</dcterms:created>
  <dcterms:modified xsi:type="dcterms:W3CDTF">2020-10-07T11:48:00Z</dcterms:modified>
</cp:coreProperties>
</file>