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98C5" w14:textId="3F604955" w:rsidR="00694E12" w:rsidRDefault="00694E12" w:rsidP="00694E12">
      <w:pPr>
        <w:pStyle w:val="xxmsonormal"/>
        <w:spacing w:before="0" w:beforeAutospacing="0" w:after="0" w:afterAutospacing="0"/>
      </w:pPr>
    </w:p>
    <w:p w14:paraId="4513E90A" w14:textId="65DC4219" w:rsidR="00A915AD" w:rsidRPr="00F50880" w:rsidRDefault="00F50880" w:rsidP="00F50880">
      <w:pPr>
        <w:pStyle w:val="xxmsonormal"/>
        <w:spacing w:before="0" w:beforeAutospacing="0" w:after="0" w:afterAutospacing="0"/>
        <w:jc w:val="center"/>
        <w:rPr>
          <w:rFonts w:ascii="Arial" w:eastAsia="Arial Unicode MS" w:hAnsi="Arial" w:cs="Arial Unicode MS"/>
          <w:color w:val="0070C0"/>
          <w:sz w:val="48"/>
          <w:szCs w:val="48"/>
          <w:u w:color="27AAE1"/>
          <w:bdr w:val="nil"/>
          <w:lang w:val="es-ES_tradnl" w:eastAsia="en-US"/>
        </w:rPr>
      </w:pPr>
      <w:r w:rsidRPr="00F50880">
        <w:rPr>
          <w:rFonts w:ascii="Arial" w:eastAsia="Arial Unicode MS" w:hAnsi="Arial" w:cs="Arial Unicode MS"/>
          <w:color w:val="0070C0"/>
          <w:sz w:val="48"/>
          <w:szCs w:val="48"/>
          <w:u w:color="27AAE1"/>
          <w:bdr w:val="nil"/>
          <w:lang w:val="es-ES_tradnl" w:eastAsia="en-US"/>
        </w:rPr>
        <w:t>La</w:t>
      </w:r>
      <w:r w:rsidR="00FA2A50">
        <w:rPr>
          <w:rFonts w:ascii="Arial" w:eastAsia="Arial Unicode MS" w:hAnsi="Arial" w:cs="Arial Unicode MS"/>
          <w:color w:val="0070C0"/>
          <w:sz w:val="48"/>
          <w:szCs w:val="48"/>
          <w:u w:color="27AAE1"/>
          <w:bdr w:val="nil"/>
          <w:lang w:val="es-ES_tradnl" w:eastAsia="en-US"/>
        </w:rPr>
        <w:t xml:space="preserve"> campaña de </w:t>
      </w:r>
      <w:r w:rsidRPr="00F50880">
        <w:rPr>
          <w:rFonts w:ascii="Arial" w:eastAsia="Arial Unicode MS" w:hAnsi="Arial" w:cs="Arial Unicode MS"/>
          <w:color w:val="0070C0"/>
          <w:sz w:val="48"/>
          <w:szCs w:val="48"/>
          <w:u w:color="27AAE1"/>
          <w:bdr w:val="nil"/>
          <w:lang w:val="es-ES_tradnl" w:eastAsia="en-US"/>
        </w:rPr>
        <w:t xml:space="preserve">Navidad </w:t>
      </w:r>
      <w:r w:rsidR="00FA2A50">
        <w:rPr>
          <w:rFonts w:ascii="Arial" w:eastAsia="Arial Unicode MS" w:hAnsi="Arial" w:cs="Arial Unicode MS"/>
          <w:color w:val="0070C0"/>
          <w:sz w:val="48"/>
          <w:szCs w:val="48"/>
          <w:u w:color="27AAE1"/>
          <w:bdr w:val="nil"/>
          <w:lang w:val="es-ES_tradnl" w:eastAsia="en-US"/>
        </w:rPr>
        <w:t xml:space="preserve">ya ha generado un </w:t>
      </w:r>
      <w:r w:rsidRPr="00F50880">
        <w:rPr>
          <w:rFonts w:ascii="Arial" w:eastAsia="Arial Unicode MS" w:hAnsi="Arial" w:cs="Arial Unicode MS"/>
          <w:color w:val="0070C0"/>
          <w:sz w:val="48"/>
          <w:szCs w:val="48"/>
          <w:u w:color="27AAE1"/>
          <w:bdr w:val="nil"/>
          <w:lang w:val="es-ES_tradnl" w:eastAsia="en-US"/>
        </w:rPr>
        <w:t xml:space="preserve">18% </w:t>
      </w:r>
      <w:r w:rsidR="00FA2A50">
        <w:rPr>
          <w:rFonts w:ascii="Arial" w:eastAsia="Arial Unicode MS" w:hAnsi="Arial" w:cs="Arial Unicode MS"/>
          <w:color w:val="0070C0"/>
          <w:sz w:val="48"/>
          <w:szCs w:val="48"/>
          <w:u w:color="27AAE1"/>
          <w:bdr w:val="nil"/>
          <w:lang w:val="es-ES_tradnl" w:eastAsia="en-US"/>
        </w:rPr>
        <w:t xml:space="preserve">más de vacantes </w:t>
      </w:r>
      <w:r w:rsidRPr="00F50880">
        <w:rPr>
          <w:rFonts w:ascii="Arial" w:eastAsia="Arial Unicode MS" w:hAnsi="Arial" w:cs="Arial Unicode MS"/>
          <w:color w:val="0070C0"/>
          <w:sz w:val="48"/>
          <w:szCs w:val="48"/>
          <w:u w:color="27AAE1"/>
          <w:bdr w:val="nil"/>
          <w:lang w:val="es-ES_tradnl" w:eastAsia="en-US"/>
        </w:rPr>
        <w:t>respecto a 2018</w:t>
      </w:r>
    </w:p>
    <w:p w14:paraId="52EF7CA8" w14:textId="1567F1D6" w:rsidR="00F12A83" w:rsidRPr="00A5411A" w:rsidRDefault="00F12A83" w:rsidP="00A5411A">
      <w:pPr>
        <w:spacing w:line="276" w:lineRule="auto"/>
        <w:jc w:val="both"/>
        <w:rPr>
          <w:rFonts w:ascii="Arial" w:eastAsia="Arial Unicode MS" w:hAnsi="Arial" w:cs="Arial"/>
          <w:strike/>
          <w:color w:val="0070C0"/>
          <w:sz w:val="20"/>
          <w:szCs w:val="20"/>
          <w:u w:color="27AAE1"/>
          <w:bdr w:val="nil"/>
          <w:lang w:val="es-ES_tradnl"/>
        </w:rPr>
      </w:pPr>
    </w:p>
    <w:p w14:paraId="31B39852" w14:textId="08944189" w:rsidR="007620F1" w:rsidRDefault="00C14E82" w:rsidP="00B65B7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InfoJobs registra más de 18.000 </w:t>
      </w:r>
      <w:r w:rsidR="00FA2A50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vacantes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para trabajar durante esta época del año, que cada vez se avanza más debido al </w:t>
      </w:r>
      <w:r w:rsidRPr="004E127E">
        <w:rPr>
          <w:rFonts w:ascii="Arial" w:eastAsia="Arial Unicode MS" w:hAnsi="Arial" w:cs="Arial"/>
          <w:i/>
          <w:color w:val="0070C0"/>
          <w:sz w:val="20"/>
          <w:szCs w:val="20"/>
          <w:u w:color="27AAE1"/>
          <w:bdr w:val="nil"/>
          <w:lang w:val="es-ES_tradnl"/>
        </w:rPr>
        <w:t>Black Friday</w:t>
      </w:r>
      <w:r w:rsidR="007620F1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</w:p>
    <w:p w14:paraId="2724148E" w14:textId="429E87CF" w:rsidR="00A5411A" w:rsidRDefault="00A5411A" w:rsidP="00A5411A">
      <w:pPr>
        <w:pStyle w:val="Prrafodelista"/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</w:p>
    <w:p w14:paraId="2270B656" w14:textId="79977DFD" w:rsidR="00A5411A" w:rsidRPr="00A5411A" w:rsidRDefault="00A5411A" w:rsidP="00A5411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eastAsia="Arial Unicode MS" w:hAnsi="Arial" w:cs="Arial"/>
          <w:strike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Atención a</w:t>
      </w:r>
      <w:r w:rsidR="001240EF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l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  <w:r w:rsidR="001240EF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c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liente</w:t>
      </w:r>
      <w:r w:rsidR="007218B5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;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Compras</w:t>
      </w:r>
      <w:r w:rsidR="007218B5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, logística y almacén 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y Venta</w:t>
      </w:r>
      <w:r w:rsidR="001C4800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al detalle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son los tres sectores que</w:t>
      </w:r>
      <w:r w:rsidR="00C14E82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generan más empleo al concentrar el </w:t>
      </w:r>
      <w:r w:rsidR="00A570C3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84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% de</w:t>
      </w:r>
      <w:r w:rsidR="00C14E82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las vacantes publicadas en el portal.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</w:p>
    <w:p w14:paraId="51E747FF" w14:textId="466B606E" w:rsidR="007620F1" w:rsidRPr="007620F1" w:rsidRDefault="007620F1" w:rsidP="007620F1">
      <w:pPr>
        <w:pStyle w:val="Prrafodelista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</w:p>
    <w:p w14:paraId="42E0849B" w14:textId="489E3160" w:rsidR="00B65B71" w:rsidRDefault="00F12A83" w:rsidP="00B65B7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</w:pP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>3 de cada 10</w:t>
      </w:r>
      <w:r w:rsidR="00A915AD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puestos ofertados</w:t>
      </w:r>
      <w:r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 </w:t>
      </w:r>
      <w:r w:rsidR="00C578AF">
        <w:rPr>
          <w:rFonts w:ascii="Arial" w:eastAsia="Arial Unicode MS" w:hAnsi="Arial" w:cs="Arial"/>
          <w:color w:val="0070C0"/>
          <w:sz w:val="20"/>
          <w:szCs w:val="20"/>
          <w:u w:color="27AAE1"/>
          <w:bdr w:val="nil"/>
          <w:lang w:val="es-ES_tradnl"/>
        </w:rPr>
        <w:t xml:space="preserve">requieren contar con al menos un año de experiencia previa </w:t>
      </w:r>
    </w:p>
    <w:p w14:paraId="3A4C1230" w14:textId="77777777" w:rsidR="00B65B71" w:rsidRPr="00352F8B" w:rsidRDefault="00B65B71" w:rsidP="00B65B71">
      <w:pPr>
        <w:spacing w:line="276" w:lineRule="auto"/>
        <w:jc w:val="both"/>
        <w:rPr>
          <w:rFonts w:ascii="Arial" w:eastAsia="Arial Unicode MS" w:hAnsi="Arial" w:cs="Arial"/>
          <w:b/>
          <w:bCs/>
          <w:color w:val="0070C0"/>
          <w:sz w:val="18"/>
          <w:szCs w:val="18"/>
          <w:u w:color="27AAE1"/>
          <w:bdr w:val="nil"/>
          <w:lang w:val="es-ES_tradnl"/>
        </w:rPr>
      </w:pPr>
    </w:p>
    <w:p w14:paraId="1C1941A2" w14:textId="57C55C40" w:rsidR="00C14E82" w:rsidRDefault="00B65B71" w:rsidP="00C75473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352F8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Barcelona, a </w:t>
      </w:r>
      <w:r w:rsidR="00F12A8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</w:t>
      </w:r>
      <w:r w:rsidR="0002085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8</w:t>
      </w:r>
      <w:r w:rsidRPr="00352F8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 noviembre de </w:t>
      </w:r>
      <w:r w:rsidR="001B0CE8" w:rsidRPr="00352F8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2019</w:t>
      </w:r>
      <w:r w:rsidR="001B0CE8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CB03F7">
        <w:rPr>
          <w:rFonts w:ascii="Arial" w:eastAsia="Calibri" w:hAnsi="Arial" w:cs="Arial"/>
          <w:iCs/>
          <w:bdr w:val="none" w:sz="0" w:space="0" w:color="auto"/>
          <w:lang w:val="es-ES" w:eastAsia="ar-SA"/>
        </w:rPr>
        <w:t>–</w:t>
      </w:r>
      <w:r w:rsidR="001B0CE8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C14E82">
        <w:rPr>
          <w:rFonts w:ascii="Arial" w:eastAsia="Calibri" w:hAnsi="Arial" w:cs="Arial"/>
          <w:iCs/>
          <w:bdr w:val="none" w:sz="0" w:space="0" w:color="auto"/>
          <w:lang w:val="es-ES" w:eastAsia="ar-SA"/>
        </w:rPr>
        <w:t>La Navidad vuelve a convertirse en un</w:t>
      </w:r>
      <w:r w:rsidR="00921D5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periodo de generación de empleo, sobre todo en algunos sectores</w:t>
      </w:r>
      <w:r w:rsidR="00462A3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>Según los datos registrados por</w:t>
      </w:r>
      <w:r w:rsidR="00C14E82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481F39">
        <w:fldChar w:fldCharType="begin"/>
      </w:r>
      <w:r w:rsidR="00481F39" w:rsidRPr="00873A4C">
        <w:rPr>
          <w:lang w:val="es-ES"/>
        </w:rPr>
        <w:instrText xml:space="preserve"> HYPERLINK "https://www.infojobs.net/" </w:instrText>
      </w:r>
      <w:r w:rsidR="00481F39">
        <w:fldChar w:fldCharType="separate"/>
      </w:r>
      <w:r w:rsidR="00C14E82" w:rsidRPr="006E2FB1">
        <w:rPr>
          <w:rStyle w:val="Hipervnculo"/>
          <w:rFonts w:ascii="Arial" w:eastAsia="Calibri" w:hAnsi="Arial" w:cs="Arial"/>
          <w:bCs/>
          <w:iCs/>
          <w:bdr w:val="none" w:sz="0" w:space="0" w:color="auto"/>
          <w:lang w:val="es-ES" w:eastAsia="ar-SA"/>
        </w:rPr>
        <w:t>InfoJobs</w:t>
      </w:r>
      <w:r w:rsidR="00481F39">
        <w:rPr>
          <w:rStyle w:val="Hipervnculo"/>
          <w:rFonts w:ascii="Arial" w:eastAsia="Calibri" w:hAnsi="Arial" w:cs="Arial"/>
          <w:bCs/>
          <w:iCs/>
          <w:bdr w:val="none" w:sz="0" w:space="0" w:color="auto"/>
          <w:lang w:val="es-ES" w:eastAsia="ar-SA"/>
        </w:rPr>
        <w:fldChar w:fldCharType="end"/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E54E5E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- </w:t>
      </w:r>
      <w:r w:rsidR="00CE238A">
        <w:rPr>
          <w:rFonts w:ascii="Arial" w:eastAsia="Calibri" w:hAnsi="Arial" w:cs="Arial"/>
          <w:iCs/>
          <w:bdr w:val="none" w:sz="0" w:space="0" w:color="auto"/>
          <w:lang w:val="es-ES" w:eastAsia="ar-SA"/>
        </w:rPr>
        <w:t>l</w:t>
      </w:r>
      <w:r w:rsidR="00CE238A" w:rsidRPr="00CE238A">
        <w:rPr>
          <w:rFonts w:ascii="Arial" w:eastAsia="Calibri" w:hAnsi="Arial" w:cs="Arial"/>
          <w:iCs/>
          <w:bdr w:val="none" w:sz="0" w:space="0" w:color="auto"/>
          <w:lang w:val="es-ES" w:eastAsia="ar-SA"/>
        </w:rPr>
        <w:t>a plataforma líder en España para encontrar las mejores oportunidades laborales y el mejor talento</w:t>
      </w:r>
      <w:r w:rsidR="00E54E5E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-</w:t>
      </w:r>
      <w:r w:rsidR="00CE238A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las vacantes para trabajar </w:t>
      </w:r>
      <w:r w:rsidR="005B7503">
        <w:rPr>
          <w:rFonts w:ascii="Arial" w:eastAsia="Calibri" w:hAnsi="Arial" w:cs="Arial"/>
          <w:iCs/>
          <w:bdr w:val="none" w:sz="0" w:space="0" w:color="auto"/>
          <w:lang w:val="es-ES" w:eastAsia="ar-SA"/>
        </w:rPr>
        <w:t>durante esta época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FB1C5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del año 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se han incrementado un 18% respecto a 2018. En concreto, entre el 1 de septiembre y el 20 de noviembre, se han publicado en la plataforma de empleo </w:t>
      </w:r>
      <w:r w:rsidR="00C14E82" w:rsidRPr="00053DB4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18.499 vacantes </w:t>
      </w:r>
      <w:r w:rsidR="00654C5B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específicas para </w:t>
      </w:r>
      <w:r w:rsidR="00C14E82" w:rsidRPr="00053DB4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trabajar en esta campaña</w:t>
      </w:r>
      <w:r w:rsidR="00C14E82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 navideña</w:t>
      </w:r>
      <w:r w:rsidR="003F514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,</w:t>
      </w:r>
      <w:r w:rsidR="00C14E82" w:rsidRPr="00C7547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respecto 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a las </w:t>
      </w:r>
      <w:r w:rsidR="00C14E82" w:rsidRPr="00C75473">
        <w:rPr>
          <w:rFonts w:ascii="Arial" w:eastAsia="Calibri" w:hAnsi="Arial" w:cs="Arial"/>
          <w:iCs/>
          <w:bdr w:val="none" w:sz="0" w:space="0" w:color="auto"/>
          <w:lang w:val="es-ES" w:eastAsia="ar-SA"/>
        </w:rPr>
        <w:t>15.693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que se registraron el año anterior</w:t>
      </w:r>
      <w:r w:rsidR="00C14E82" w:rsidRPr="00C75473">
        <w:rPr>
          <w:rFonts w:ascii="Arial" w:eastAsia="Calibri" w:hAnsi="Arial" w:cs="Arial"/>
          <w:iCs/>
          <w:bdr w:val="none" w:sz="0" w:space="0" w:color="auto"/>
          <w:lang w:val="es-ES" w:eastAsia="ar-SA"/>
        </w:rPr>
        <w:t>.</w:t>
      </w:r>
    </w:p>
    <w:p w14:paraId="2C15B96B" w14:textId="4FE35040" w:rsidR="00C14E82" w:rsidRDefault="00C14E82" w:rsidP="00C75473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C465C1F" w14:textId="6A5FA41C" w:rsidR="003B30C9" w:rsidRDefault="00D00CE7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D00CE7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Un claro motivo 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de este crecimiento </w:t>
      </w:r>
      <w:r w:rsidRPr="00D00CE7">
        <w:rPr>
          <w:rFonts w:ascii="Arial" w:eastAsia="Calibri" w:hAnsi="Arial" w:cs="Arial"/>
          <w:iCs/>
          <w:bdr w:val="none" w:sz="0" w:space="0" w:color="auto"/>
          <w:lang w:val="es-ES" w:eastAsia="ar-SA"/>
        </w:rPr>
        <w:t>es el</w:t>
      </w:r>
      <w:r w:rsidR="007620F1" w:rsidRPr="00D00CE7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inicio </w:t>
      </w:r>
      <w:r w:rsidR="007620F1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de las compras navideñas, impulsadas por otras acciones previas como el </w:t>
      </w:r>
      <w:r w:rsidR="007620F1" w:rsidRPr="00EE63F0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Black Friday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que obligan a </w:t>
      </w:r>
      <w:r w:rsidR="007620F1">
        <w:rPr>
          <w:rFonts w:ascii="Arial" w:eastAsia="Calibri" w:hAnsi="Arial" w:cs="Arial"/>
          <w:iCs/>
          <w:bdr w:val="none" w:sz="0" w:space="0" w:color="auto"/>
          <w:lang w:val="es-ES" w:eastAsia="ar-SA"/>
        </w:rPr>
        <w:t>las empresas</w:t>
      </w:r>
      <w:r w:rsidR="007620F1" w:rsidRPr="00BA07AE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a reforzar sus plantillas</w:t>
      </w:r>
      <w:r w:rsidR="007620F1" w:rsidRPr="00BA07AE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7620F1" w:rsidRPr="00A5411A">
        <w:rPr>
          <w:rFonts w:ascii="Arial" w:eastAsia="Calibri" w:hAnsi="Arial" w:cs="Arial"/>
          <w:iCs/>
          <w:bdr w:val="none" w:sz="0" w:space="0" w:color="auto"/>
          <w:lang w:val="es-ES" w:eastAsia="ar-SA"/>
        </w:rPr>
        <w:t>y</w:t>
      </w:r>
      <w:r w:rsidR="00D450C2">
        <w:rPr>
          <w:rFonts w:ascii="Arial" w:eastAsia="Calibri" w:hAnsi="Arial" w:cs="Arial"/>
          <w:iCs/>
          <w:bdr w:val="none" w:sz="0" w:space="0" w:color="auto"/>
          <w:lang w:val="es-ES" w:eastAsia="ar-SA"/>
        </w:rPr>
        <w:t>, en consecuencia,</w:t>
      </w:r>
      <w:r w:rsidR="007620F1" w:rsidRPr="00A5411A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035A22">
        <w:rPr>
          <w:rFonts w:ascii="Arial" w:eastAsia="Calibri" w:hAnsi="Arial" w:cs="Arial"/>
          <w:iCs/>
          <w:bdr w:val="none" w:sz="0" w:space="0" w:color="auto"/>
          <w:lang w:val="es-ES" w:eastAsia="ar-SA"/>
        </w:rPr>
        <w:t>a</w:t>
      </w:r>
      <w:r w:rsidR="00A5411A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aumentar </w:t>
      </w:r>
      <w:r w:rsidR="007620F1" w:rsidRPr="00A5411A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las contrataciones. </w:t>
      </w:r>
      <w:r w:rsidR="007620F1">
        <w:rPr>
          <w:rFonts w:ascii="Arial" w:eastAsia="Calibri" w:hAnsi="Arial" w:cs="Arial"/>
          <w:iCs/>
          <w:bdr w:val="none" w:sz="0" w:space="0" w:color="auto"/>
          <w:lang w:val="es-ES" w:eastAsia="ar-SA"/>
        </w:rPr>
        <w:t>Estos datos no hacen más que confirmar</w:t>
      </w:r>
      <w:r w:rsidR="00462A35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que el empleo de la temporada de Navidad cada vez empieza antes y se alarga hasta después de fiestas, coincidiendo con el periodo de rebajas.</w:t>
      </w:r>
    </w:p>
    <w:p w14:paraId="5DFC9363" w14:textId="1721682C" w:rsidR="00D744A6" w:rsidRDefault="00016D08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noProof/>
          <w:bdr w:val="none" w:sz="0" w:space="0" w:color="auto"/>
          <w:lang w:val="es-ES" w:eastAsia="ar-SA"/>
        </w:rPr>
        <w:drawing>
          <wp:anchor distT="0" distB="0" distL="114300" distR="114300" simplePos="0" relativeHeight="251662336" behindDoc="1" locked="0" layoutInCell="1" allowOverlap="1" wp14:anchorId="570F5608" wp14:editId="70A9019B">
            <wp:simplePos x="0" y="0"/>
            <wp:positionH relativeFrom="margin">
              <wp:posOffset>56515</wp:posOffset>
            </wp:positionH>
            <wp:positionV relativeFrom="paragraph">
              <wp:posOffset>194614</wp:posOffset>
            </wp:positionV>
            <wp:extent cx="5244308" cy="2741820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08" cy="27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6A1D" w14:textId="42E9100F" w:rsidR="00D744A6" w:rsidRDefault="00D744A6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38564485" w14:textId="498CF489" w:rsidR="00D744A6" w:rsidRDefault="00D744A6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7A8408BF" w14:textId="2827BA43" w:rsidR="00D744A6" w:rsidRDefault="00D744A6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70784B7" w14:textId="77777777" w:rsidR="00D744A6" w:rsidRDefault="00D744A6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5ABF0E0" w14:textId="00F50D03" w:rsidR="003B30C9" w:rsidRDefault="003B30C9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D6D8377" w14:textId="7EB44CBA" w:rsidR="003B30C9" w:rsidRDefault="003B30C9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7879C8D3" w14:textId="77777777" w:rsidR="003B30C9" w:rsidRDefault="003B30C9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96FF68C" w14:textId="77777777" w:rsidR="003B30C9" w:rsidRDefault="003B30C9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0886C51B" w14:textId="77777777" w:rsidR="00654C5B" w:rsidRDefault="00654C5B" w:rsidP="00654C5B">
      <w:pPr>
        <w:jc w:val="both"/>
        <w:rPr>
          <w:rFonts w:ascii="Arial" w:eastAsia="Arial Unicode MS" w:hAnsi="Arial" w:cs="Arial Unicode MS"/>
          <w:b/>
          <w:color w:val="0070C0"/>
          <w:sz w:val="20"/>
          <w:szCs w:val="20"/>
          <w:u w:color="27AAE1"/>
          <w:bdr w:val="nil"/>
          <w:lang w:val="es-ES_tradnl"/>
        </w:rPr>
      </w:pPr>
    </w:p>
    <w:p w14:paraId="34666F6D" w14:textId="77777777" w:rsidR="00513FD8" w:rsidRDefault="00513FD8" w:rsidP="00654C5B">
      <w:pPr>
        <w:jc w:val="both"/>
        <w:rPr>
          <w:rFonts w:ascii="Arial" w:eastAsia="Arial Unicode MS" w:hAnsi="Arial" w:cs="Arial Unicode MS"/>
          <w:b/>
          <w:color w:val="0070C0"/>
          <w:sz w:val="20"/>
          <w:szCs w:val="20"/>
          <w:u w:color="27AAE1"/>
          <w:bdr w:val="nil"/>
          <w:lang w:val="es-ES_tradnl"/>
        </w:rPr>
      </w:pPr>
    </w:p>
    <w:p w14:paraId="5BCA7A1F" w14:textId="77777777" w:rsidR="00513FD8" w:rsidRDefault="00513FD8" w:rsidP="00654C5B">
      <w:pPr>
        <w:jc w:val="both"/>
        <w:rPr>
          <w:rFonts w:ascii="Arial" w:eastAsia="Arial Unicode MS" w:hAnsi="Arial" w:cs="Arial Unicode MS"/>
          <w:b/>
          <w:color w:val="0070C0"/>
          <w:sz w:val="20"/>
          <w:szCs w:val="20"/>
          <w:u w:color="27AAE1"/>
          <w:bdr w:val="nil"/>
          <w:lang w:val="es-ES_tradnl"/>
        </w:rPr>
      </w:pPr>
    </w:p>
    <w:p w14:paraId="1F5CCC95" w14:textId="77777777" w:rsidR="00513FD8" w:rsidRDefault="00513FD8" w:rsidP="00654C5B">
      <w:pPr>
        <w:jc w:val="both"/>
        <w:rPr>
          <w:rFonts w:ascii="Arial" w:eastAsia="Arial Unicode MS" w:hAnsi="Arial" w:cs="Arial Unicode MS"/>
          <w:b/>
          <w:color w:val="0070C0"/>
          <w:sz w:val="20"/>
          <w:szCs w:val="20"/>
          <w:u w:color="27AAE1"/>
          <w:bdr w:val="nil"/>
          <w:lang w:val="es-ES_tradnl"/>
        </w:rPr>
      </w:pPr>
    </w:p>
    <w:p w14:paraId="02E3BD05" w14:textId="77777777" w:rsidR="00513FD8" w:rsidRDefault="00513FD8" w:rsidP="00654C5B">
      <w:pPr>
        <w:jc w:val="both"/>
        <w:rPr>
          <w:rFonts w:ascii="Arial" w:eastAsia="Arial Unicode MS" w:hAnsi="Arial" w:cs="Arial Unicode MS"/>
          <w:b/>
          <w:color w:val="0070C0"/>
          <w:sz w:val="20"/>
          <w:szCs w:val="20"/>
          <w:u w:color="27AAE1"/>
          <w:bdr w:val="nil"/>
          <w:lang w:val="es-ES_tradnl"/>
        </w:rPr>
      </w:pPr>
    </w:p>
    <w:p w14:paraId="176979A0" w14:textId="7065538D" w:rsidR="00654C5B" w:rsidRPr="001F2376" w:rsidRDefault="00654C5B" w:rsidP="00654C5B">
      <w:pPr>
        <w:jc w:val="both"/>
        <w:rPr>
          <w:rStyle w:val="Ninguno"/>
          <w:rFonts w:ascii="Arial" w:hAnsi="Arial" w:cs="Arial"/>
          <w:color w:val="3A7AB2"/>
          <w:u w:color="000000"/>
          <w:lang w:eastAsia="es-ES"/>
        </w:rPr>
      </w:pPr>
      <w:r w:rsidRPr="001F2376">
        <w:rPr>
          <w:rStyle w:val="Ninguno"/>
          <w:rFonts w:ascii="Arial" w:hAnsi="Arial" w:cs="Arial"/>
          <w:color w:val="3A7AB2"/>
          <w:u w:color="000000"/>
          <w:lang w:eastAsia="es-ES"/>
        </w:rPr>
        <w:t xml:space="preserve">Los sectores que generan más oportunidades </w:t>
      </w:r>
      <w:r w:rsidR="008069AC">
        <w:rPr>
          <w:rStyle w:val="Ninguno"/>
          <w:rFonts w:ascii="Arial" w:hAnsi="Arial" w:cs="Arial"/>
          <w:color w:val="3A7AB2"/>
          <w:u w:color="000000"/>
          <w:lang w:eastAsia="es-ES"/>
        </w:rPr>
        <w:t>de empleo</w:t>
      </w:r>
    </w:p>
    <w:p w14:paraId="20A16872" w14:textId="4B987EED" w:rsidR="007620F1" w:rsidRDefault="00B16740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Según los datos de InfoJobs</w:t>
      </w:r>
      <w:r w:rsidR="00692862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</w:t>
      </w:r>
      <w:r w:rsidR="004D795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y </w:t>
      </w:r>
      <w:r w:rsidR="00692862">
        <w:rPr>
          <w:rFonts w:ascii="Arial" w:eastAsia="Calibri" w:hAnsi="Arial" w:cs="Arial"/>
          <w:iCs/>
          <w:bdr w:val="none" w:sz="0" w:space="0" w:color="auto"/>
          <w:lang w:val="es-ES" w:eastAsia="ar-SA"/>
        </w:rPr>
        <w:t>si hablamos de empleos en temporada de Navidad, l</w:t>
      </w:r>
      <w:r w:rsidR="007620F1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os sectores que 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>generan más empleo</w:t>
      </w:r>
      <w:r w:rsidR="008C47EE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654C5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son </w:t>
      </w:r>
      <w:r w:rsidR="00A5411A" w:rsidRPr="00F12A8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Atención a</w:t>
      </w:r>
      <w:r w:rsidR="001240E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l</w:t>
      </w:r>
      <w:r w:rsidR="00A5411A" w:rsidRPr="00F12A8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1240E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c</w:t>
      </w:r>
      <w:r w:rsidR="00A5411A" w:rsidRPr="00F12A8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liente</w:t>
      </w:r>
      <w:r w:rsidR="00A5411A" w:rsidRPr="00F12A8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</w:t>
      </w:r>
      <w:r w:rsidR="00A5411A" w:rsidRPr="00F12A8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Compras, Logística y Almacén</w:t>
      </w:r>
      <w:r w:rsidR="00A5411A" w:rsidRPr="00F12A8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y </w:t>
      </w:r>
      <w:r w:rsidR="00A5411A" w:rsidRPr="00F12A8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Venta</w:t>
      </w:r>
      <w:r w:rsidR="001240E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al detalle</w:t>
      </w:r>
      <w:r w:rsidR="00654C5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, </w:t>
      </w:r>
      <w:r w:rsidR="00654C5B" w:rsidRPr="00EA2840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concentrando </w:t>
      </w:r>
      <w:r w:rsidR="00893511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el 84% de los pu</w:t>
      </w:r>
      <w:r w:rsidR="00654C5B" w:rsidRPr="00EA2840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estos ofertados en 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la plataforma.</w:t>
      </w:r>
      <w:r w:rsidR="00982B5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</w:p>
    <w:p w14:paraId="416C1463" w14:textId="77777777" w:rsidR="003012AE" w:rsidRDefault="003012AE" w:rsidP="00352F8B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</w:p>
    <w:p w14:paraId="62C31B57" w14:textId="6B1BCF52" w:rsidR="007F3CBD" w:rsidRDefault="00A5411A" w:rsidP="00352F8B">
      <w:pPr>
        <w:pStyle w:val="Textocomentario"/>
        <w:spacing w:line="360" w:lineRule="auto"/>
        <w:jc w:val="both"/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</w:pPr>
      <w:r w:rsidRPr="00A5411A">
        <w:rPr>
          <w:rFonts w:ascii="Arial" w:eastAsia="Calibri" w:hAnsi="Arial" w:cs="Arial"/>
          <w:iCs/>
          <w:bdr w:val="none" w:sz="0" w:space="0" w:color="auto"/>
          <w:lang w:val="es-ES" w:eastAsia="ar-SA"/>
        </w:rPr>
        <w:t>Al ana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lizar los datos por sector, se observa como </w:t>
      </w:r>
      <w:r w:rsidRPr="00A5411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Atención al cliente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es el que más vacantes recoge, con un total de 8.165. Esto supone un crecimiento anual del 42%</w:t>
      </w:r>
      <w:r w:rsidR="00052547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- ya que en 2018 se registraron 5.751 vacantes -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y consolida a</w:t>
      </w:r>
      <w:r w:rsidR="00052547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este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sector como el que más empleo genera</w:t>
      </w:r>
      <w:r w:rsidR="00052547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en Navidad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</w:t>
      </w:r>
      <w:r w:rsidR="00F0684C" w:rsidRP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En este sector identificamos dos grandes grupos de puestos: </w:t>
      </w:r>
      <w:r w:rsid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>por</w:t>
      </w:r>
      <w:r w:rsidR="00F0684C" w:rsidRP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un lado</w:t>
      </w:r>
      <w:r w:rsid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, están los </w:t>
      </w:r>
      <w:r w:rsidR="001E5881">
        <w:rPr>
          <w:rFonts w:ascii="Arial" w:eastAsia="Calibri" w:hAnsi="Arial" w:cs="Arial"/>
          <w:iCs/>
          <w:bdr w:val="none" w:sz="0" w:space="0" w:color="auto"/>
          <w:lang w:val="es-ES" w:eastAsia="ar-SA"/>
        </w:rPr>
        <w:t>p</w:t>
      </w:r>
      <w:r w:rsidR="00F0684C" w:rsidRP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romotores, que son aquellos vendedores puntuales que trabajan en stands </w:t>
      </w:r>
      <w:r w:rsid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>de</w:t>
      </w:r>
      <w:r w:rsidR="00F0684C" w:rsidRP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ferias, supermercados y grandes superficies, invitando a probar el producto y vendiéndolo. Estos puestos han crecido notablemente este año (135%) </w:t>
      </w:r>
      <w:r w:rsidR="00F0684C" w:rsidRPr="00F0684C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pasando de 1.088 a 2.505 vacantes.</w:t>
      </w:r>
      <w:r w:rsidR="00F0684C" w:rsidRP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El otro gran grupo de puestos son aquellos que se dedican a tratar las incidencias de los usuarios</w:t>
      </w:r>
      <w:r w:rsid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>:</w:t>
      </w:r>
      <w:r w:rsidR="00F0684C" w:rsidRP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estos puestos han crecido un </w:t>
      </w:r>
      <w:r w:rsidR="00827F88">
        <w:rPr>
          <w:rFonts w:ascii="Arial" w:eastAsia="Calibri" w:hAnsi="Arial" w:cs="Arial"/>
          <w:iCs/>
          <w:bdr w:val="none" w:sz="0" w:space="0" w:color="auto"/>
          <w:lang w:val="es-ES" w:eastAsia="ar-SA"/>
        </w:rPr>
        <w:t>21</w:t>
      </w:r>
      <w:r w:rsidR="00F0684C" w:rsidRPr="00F0684C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% este año </w:t>
      </w:r>
      <w:r w:rsidR="00F0684C" w:rsidRPr="00F0684C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pasando de </w:t>
      </w:r>
      <w:r w:rsidR="00827F88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4.663</w:t>
      </w:r>
      <w:r w:rsidR="00F0684C" w:rsidRPr="00F0684C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 a </w:t>
      </w:r>
      <w:r w:rsidR="00827F88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5</w:t>
      </w:r>
      <w:r w:rsidR="00F0684C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.</w:t>
      </w:r>
      <w:r w:rsidR="00F0684C" w:rsidRPr="00F0684C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6</w:t>
      </w:r>
      <w:r w:rsidR="00827F88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60</w:t>
      </w:r>
      <w:r w:rsidR="00F0684C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 vacantes.</w:t>
      </w:r>
    </w:p>
    <w:p w14:paraId="13F58A6D" w14:textId="4DCC4213" w:rsidR="00445CE6" w:rsidRPr="00445CE6" w:rsidRDefault="00445CE6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426B54A0" w14:textId="696AEB81" w:rsidR="008512B2" w:rsidRDefault="00445CE6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445CE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El segundo sector por volumen de vacantes es el de </w:t>
      </w:r>
      <w:r w:rsidRPr="00445CE6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Compras, Logística y Almacén, con 3.771.</w:t>
      </w:r>
      <w:r w:rsidRPr="00445CE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Un dato que cobra sentido si tenemos en cuenta el auge del comercio electrónico en nuestro país.</w:t>
      </w:r>
      <w:r w:rsidRPr="00445CE6">
        <w:rPr>
          <w:lang w:val="es-ES"/>
        </w:rPr>
        <w:t xml:space="preserve"> </w:t>
      </w:r>
      <w:r w:rsidRPr="00445CE6">
        <w:rPr>
          <w:rFonts w:ascii="Arial" w:eastAsia="Calibri" w:hAnsi="Arial" w:cs="Arial"/>
          <w:iCs/>
          <w:bdr w:val="none" w:sz="0" w:space="0" w:color="auto"/>
          <w:lang w:val="es-ES" w:eastAsia="ar-SA"/>
        </w:rPr>
        <w:t>Así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 w:rsidRPr="00445CE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según la </w:t>
      </w:r>
      <w:r w:rsidRPr="00445CE6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Comisión Nacional de los Mercados y la Competencia (CNMC)</w:t>
      </w:r>
      <w:r w:rsidRPr="00445CE6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Pr="00445CE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la facturación del </w:t>
      </w:r>
      <w:proofErr w:type="spellStart"/>
      <w:r w:rsidRPr="00445CE6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ecommerce</w:t>
      </w:r>
      <w:proofErr w:type="spellEnd"/>
      <w:r w:rsidRPr="00445CE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en nuestro país</w:t>
      </w:r>
      <w:r w:rsidR="00ED705E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rozó los 40.000 millones de euros en el año 2018, un 29% más que el año anterior.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585F0E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Es por este motivo que </w:t>
      </w:r>
      <w:r w:rsidR="007F3CBD">
        <w:rPr>
          <w:rFonts w:ascii="Arial" w:eastAsia="Calibri" w:hAnsi="Arial" w:cs="Arial"/>
          <w:iCs/>
          <w:bdr w:val="none" w:sz="0" w:space="0" w:color="auto"/>
          <w:lang w:val="es-ES" w:eastAsia="ar-SA"/>
        </w:rPr>
        <w:t>se requier</w:t>
      </w:r>
      <w:r w:rsidR="00585F0E">
        <w:rPr>
          <w:rFonts w:ascii="Arial" w:eastAsia="Calibri" w:hAnsi="Arial" w:cs="Arial"/>
          <w:iCs/>
          <w:bdr w:val="none" w:sz="0" w:space="0" w:color="auto"/>
          <w:lang w:val="es-ES" w:eastAsia="ar-SA"/>
        </w:rPr>
        <w:t>e</w:t>
      </w:r>
      <w:r w:rsidR="007F3CBD">
        <w:rPr>
          <w:rFonts w:ascii="Arial" w:eastAsia="Calibri" w:hAnsi="Arial" w:cs="Arial"/>
          <w:iCs/>
          <w:bdr w:val="none" w:sz="0" w:space="0" w:color="auto"/>
          <w:lang w:val="es-ES" w:eastAsia="ar-SA"/>
        </w:rPr>
        <w:t>n perfiles para cubrir los puestos de Mozo de almacén, Preparador de pedidos</w:t>
      </w:r>
      <w:r w:rsidR="002C1F2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o</w:t>
      </w:r>
      <w:r w:rsidR="007F3CB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>Repartidores y transportistas</w:t>
      </w:r>
      <w:r w:rsidR="007F3CBD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.  </w:t>
      </w:r>
    </w:p>
    <w:p w14:paraId="5B05D0B3" w14:textId="092455E5" w:rsidR="007F3CBD" w:rsidRDefault="007F3CBD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51FFF720" w14:textId="6758D587" w:rsidR="007F3CBD" w:rsidRDefault="007F3CBD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Por su parte, </w:t>
      </w:r>
      <w:r w:rsidRPr="00A570C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Venta</w:t>
      </w:r>
      <w:bookmarkStart w:id="0" w:name="_GoBack"/>
      <w:bookmarkEnd w:id="0"/>
      <w:r w:rsidR="00A570C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al detalle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ocupa el tercer lugar con 3.646 vacantes ofertadas. Cabe señalar que este sector es uno de los que más ha evolucionado de un año a otro</w:t>
      </w:r>
      <w:r w:rsidR="00A570C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y registra </w:t>
      </w:r>
      <w:r w:rsidR="00A570C3" w:rsidRPr="003A133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un crecimiento del 151% respecto a 2018</w:t>
      </w:r>
      <w:r w:rsidR="00A570C3">
        <w:rPr>
          <w:rFonts w:ascii="Arial" w:eastAsia="Calibri" w:hAnsi="Arial" w:cs="Arial"/>
          <w:iCs/>
          <w:bdr w:val="none" w:sz="0" w:space="0" w:color="auto"/>
          <w:lang w:val="es-ES" w:eastAsia="ar-SA"/>
        </w:rPr>
        <w:t>, cuando ofrecía 1.453 vacantes.</w:t>
      </w:r>
      <w:r w:rsidR="004B2448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En este sector, y para esta temporada, se solicitan mayoritariamente d</w:t>
      </w:r>
      <w:r w:rsidR="00B60AC7">
        <w:rPr>
          <w:rFonts w:ascii="Arial" w:eastAsia="Calibri" w:hAnsi="Arial" w:cs="Arial"/>
          <w:iCs/>
          <w:bdr w:val="none" w:sz="0" w:space="0" w:color="auto"/>
          <w:lang w:val="es-ES" w:eastAsia="ar-SA"/>
        </w:rPr>
        <w:t>ependientes</w:t>
      </w:r>
      <w:r w:rsidR="004B2448">
        <w:rPr>
          <w:rFonts w:ascii="Arial" w:eastAsia="Calibri" w:hAnsi="Arial" w:cs="Arial"/>
          <w:iCs/>
          <w:bdr w:val="none" w:sz="0" w:space="0" w:color="auto"/>
          <w:lang w:val="es-ES" w:eastAsia="ar-SA"/>
        </w:rPr>
        <w:t>/as</w:t>
      </w:r>
      <w:r w:rsidR="00B60AC7">
        <w:rPr>
          <w:rFonts w:ascii="Arial" w:eastAsia="Calibri" w:hAnsi="Arial" w:cs="Arial"/>
          <w:iCs/>
          <w:bdr w:val="none" w:sz="0" w:space="0" w:color="auto"/>
          <w:lang w:val="es-ES" w:eastAsia="ar-SA"/>
        </w:rPr>
        <w:t>.</w:t>
      </w:r>
      <w:r w:rsidR="00A570C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</w:p>
    <w:p w14:paraId="6033B150" w14:textId="3A263523" w:rsidR="00A570C3" w:rsidRDefault="00A570C3" w:rsidP="00352F8B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118F06E2" w14:textId="5B5893EF" w:rsidR="00080E52" w:rsidRPr="00855165" w:rsidRDefault="001775F7" w:rsidP="007F3CBD">
      <w:pPr>
        <w:pStyle w:val="Textocomentario"/>
        <w:spacing w:line="360" w:lineRule="auto"/>
        <w:jc w:val="both"/>
        <w:rPr>
          <w:rFonts w:ascii="Arial" w:eastAsia="Calibri" w:hAnsi="Arial" w:cs="Arial"/>
          <w:i/>
          <w:bdr w:val="none" w:sz="0" w:space="0" w:color="auto"/>
          <w:lang w:val="es-ES" w:eastAsia="ar-SA"/>
        </w:rPr>
      </w:pPr>
      <w:r w:rsidRPr="00636944">
        <w:rPr>
          <w:rFonts w:ascii="Arial" w:eastAsia="Calibri" w:hAnsi="Arial" w:cs="Arial"/>
          <w:iCs/>
          <w:bdr w:val="none" w:sz="0" w:space="0" w:color="auto"/>
          <w:lang w:val="es-ES" w:eastAsia="ar-SA"/>
        </w:rPr>
        <w:t>Según explica Neus Margalló, Responsable de Estudios de InfoJobs</w:t>
      </w:r>
      <w:r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, “</w:t>
      </w:r>
      <w:r w:rsidR="00855165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d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esde InfoJobs observamos dos tendencia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s. P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or un lado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,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las empresas planifican cada vez más y avanzan los procesos de selección para 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N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avidades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,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ya que en septiembre ya están saliendo las primeras ofertas de empleo. Por 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el otro, 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vemos que en 5 años se ha duplicado el volumen de vacantes publicadas para esta temporada. Además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,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mientras que anteriormente predominaba el crecimiento del sector retail, 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en 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los últimos años 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y 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con el crecimiento del ecommerce, hemos visto despegar el sector logístico y el de atención a clientes</w:t>
      </w:r>
      <w:r w:rsid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,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 que han tomado fuerza </w:t>
      </w:r>
      <w:r w:rsidR="003E0B42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 xml:space="preserve">tal y </w:t>
      </w:r>
      <w:r w:rsidR="004B2448" w:rsidRPr="00855165">
        <w:rPr>
          <w:rFonts w:ascii="Arial" w:eastAsia="Calibri" w:hAnsi="Arial" w:cs="Arial"/>
          <w:i/>
          <w:iCs/>
          <w:bdr w:val="none" w:sz="0" w:space="0" w:color="auto"/>
          <w:lang w:val="es-ES" w:eastAsia="ar-SA"/>
        </w:rPr>
        <w:t>como indican los datos de InfoJobs</w:t>
      </w:r>
      <w:r w:rsidR="00A31C05" w:rsidRPr="00855165">
        <w:rPr>
          <w:rFonts w:ascii="Arial" w:eastAsia="Calibri" w:hAnsi="Arial" w:cs="Arial"/>
          <w:i/>
          <w:bdr w:val="none" w:sz="0" w:space="0" w:color="auto"/>
          <w:lang w:val="es-ES" w:eastAsia="ar-SA"/>
        </w:rPr>
        <w:t>”.</w:t>
      </w:r>
    </w:p>
    <w:p w14:paraId="34D04967" w14:textId="77777777" w:rsidR="008C55AF" w:rsidRDefault="008C55AF" w:rsidP="008E52C4">
      <w:pPr>
        <w:pStyle w:val="xxgmail-m1671354749074689257gmail-m-7309952024050865019msolistparagraph"/>
        <w:rPr>
          <w:rStyle w:val="Ninguno"/>
          <w:rFonts w:ascii="Arial" w:eastAsia="Arial Unicode MS" w:hAnsi="Arial" w:cs="Arial"/>
          <w:color w:val="3A7AB2"/>
          <w:u w:color="000000"/>
          <w:bdr w:val="nil"/>
        </w:rPr>
      </w:pPr>
    </w:p>
    <w:p w14:paraId="5AC2AB5D" w14:textId="77777777" w:rsidR="008C55AF" w:rsidRDefault="008C55AF" w:rsidP="008E52C4">
      <w:pPr>
        <w:pStyle w:val="xxgmail-m1671354749074689257gmail-m-7309952024050865019msolistparagraph"/>
        <w:rPr>
          <w:rStyle w:val="Ninguno"/>
          <w:rFonts w:ascii="Arial" w:eastAsia="Arial Unicode MS" w:hAnsi="Arial" w:cs="Arial"/>
          <w:color w:val="3A7AB2"/>
          <w:u w:color="000000"/>
          <w:bdr w:val="nil"/>
        </w:rPr>
      </w:pPr>
    </w:p>
    <w:p w14:paraId="616F2DFF" w14:textId="77777777" w:rsidR="00334B42" w:rsidRDefault="00334B42" w:rsidP="008E52C4">
      <w:pPr>
        <w:pStyle w:val="xxgmail-m1671354749074689257gmail-m-7309952024050865019msolistparagraph"/>
        <w:rPr>
          <w:rStyle w:val="Ninguno"/>
          <w:rFonts w:ascii="Arial" w:eastAsia="Arial Unicode MS" w:hAnsi="Arial" w:cs="Arial"/>
          <w:color w:val="3A7AB2"/>
          <w:u w:color="000000"/>
          <w:bdr w:val="nil"/>
        </w:rPr>
      </w:pPr>
    </w:p>
    <w:p w14:paraId="3B8A984F" w14:textId="76ACE236" w:rsidR="008E52C4" w:rsidRPr="00521B26" w:rsidRDefault="00A570C3" w:rsidP="008E52C4">
      <w:pPr>
        <w:pStyle w:val="xxgmail-m1671354749074689257gmail-m-7309952024050865019msolistparagraph"/>
        <w:rPr>
          <w:rStyle w:val="Ninguno"/>
          <w:rFonts w:ascii="Arial" w:eastAsia="Arial Unicode MS" w:hAnsi="Arial" w:cs="Arial"/>
          <w:color w:val="3A7AB2"/>
          <w:u w:color="000000"/>
          <w:bdr w:val="nil"/>
        </w:rPr>
      </w:pPr>
      <w:r>
        <w:rPr>
          <w:rStyle w:val="Ninguno"/>
          <w:rFonts w:ascii="Arial" w:eastAsia="Arial Unicode MS" w:hAnsi="Arial" w:cs="Arial"/>
          <w:color w:val="3A7AB2"/>
          <w:u w:color="000000"/>
          <w:bdr w:val="nil"/>
        </w:rPr>
        <w:t>3</w:t>
      </w:r>
      <w:r w:rsidR="00521B26">
        <w:rPr>
          <w:rStyle w:val="Ninguno"/>
          <w:rFonts w:ascii="Arial" w:eastAsia="Arial Unicode MS" w:hAnsi="Arial" w:cs="Arial"/>
          <w:color w:val="3A7AB2"/>
          <w:u w:color="000000"/>
          <w:bdr w:val="nil"/>
        </w:rPr>
        <w:t xml:space="preserve"> de cada 10 vacantes requieren</w:t>
      </w:r>
      <w:r w:rsidR="0068707B">
        <w:rPr>
          <w:rStyle w:val="Ninguno"/>
          <w:rFonts w:ascii="Arial" w:eastAsia="Arial Unicode MS" w:hAnsi="Arial" w:cs="Arial"/>
          <w:color w:val="3A7AB2"/>
          <w:u w:color="000000"/>
          <w:bdr w:val="nil"/>
        </w:rPr>
        <w:t>,</w:t>
      </w:r>
      <w:r w:rsidR="00521B26">
        <w:rPr>
          <w:rStyle w:val="Ninguno"/>
          <w:rFonts w:ascii="Arial" w:eastAsia="Arial Unicode MS" w:hAnsi="Arial" w:cs="Arial"/>
          <w:color w:val="3A7AB2"/>
          <w:u w:color="000000"/>
          <w:bdr w:val="nil"/>
        </w:rPr>
        <w:t xml:space="preserve"> al menos</w:t>
      </w:r>
      <w:r w:rsidR="0068707B">
        <w:rPr>
          <w:rStyle w:val="Ninguno"/>
          <w:rFonts w:ascii="Arial" w:eastAsia="Arial Unicode MS" w:hAnsi="Arial" w:cs="Arial"/>
          <w:color w:val="3A7AB2"/>
          <w:u w:color="000000"/>
          <w:bdr w:val="nil"/>
        </w:rPr>
        <w:t>,</w:t>
      </w:r>
      <w:r w:rsidR="00521B26">
        <w:rPr>
          <w:rStyle w:val="Ninguno"/>
          <w:rFonts w:ascii="Arial" w:eastAsia="Arial Unicode MS" w:hAnsi="Arial" w:cs="Arial"/>
          <w:color w:val="3A7AB2"/>
          <w:u w:color="000000"/>
          <w:bdr w:val="nil"/>
        </w:rPr>
        <w:t xml:space="preserve"> un año de experiencia previa </w:t>
      </w:r>
    </w:p>
    <w:p w14:paraId="4DB22BAF" w14:textId="00E41E6E" w:rsidR="008C55AF" w:rsidRDefault="00521B26" w:rsidP="002E7927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  <w:r w:rsidRPr="00521B2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Los datos recogidos por InfoJobs </w:t>
      </w:r>
      <w:r w:rsidR="00F556AB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también </w:t>
      </w:r>
      <w:r w:rsidRPr="00521B2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revelan que </w:t>
      </w:r>
      <w:r w:rsidR="002863E3">
        <w:rPr>
          <w:rFonts w:ascii="Arial" w:eastAsia="Calibri" w:hAnsi="Arial" w:cs="Arial"/>
          <w:iCs/>
          <w:bdr w:val="none" w:sz="0" w:space="0" w:color="auto"/>
          <w:lang w:val="es-ES" w:eastAsia="ar-SA"/>
        </w:rPr>
        <w:t>estamos</w:t>
      </w:r>
      <w:r w:rsidR="00434974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hablando obviamente de trabajo</w:t>
      </w:r>
      <w:r w:rsidR="00B70FF3">
        <w:rPr>
          <w:rFonts w:ascii="Arial" w:eastAsia="Calibri" w:hAnsi="Arial" w:cs="Arial"/>
          <w:iCs/>
          <w:bdr w:val="none" w:sz="0" w:space="0" w:color="auto"/>
          <w:lang w:val="es-ES" w:eastAsia="ar-SA"/>
        </w:rPr>
        <w:t>s</w:t>
      </w:r>
      <w:r w:rsidR="00434974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de temporalidad</w:t>
      </w:r>
      <w:r w:rsidR="00B37B1E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 w:rsidR="00434974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por lo que a modalidad contractual se refiere. Asimismo, </w:t>
      </w:r>
      <w:r w:rsidR="004F2388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y </w:t>
      </w:r>
      <w:r w:rsidR="00434974">
        <w:rPr>
          <w:rFonts w:ascii="Arial" w:eastAsia="Calibri" w:hAnsi="Arial" w:cs="Arial"/>
          <w:iCs/>
          <w:bdr w:val="none" w:sz="0" w:space="0" w:color="auto"/>
          <w:lang w:val="es-ES" w:eastAsia="ar-SA"/>
        </w:rPr>
        <w:t>a nivel de requisitos, el</w:t>
      </w:r>
      <w:r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A570C3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35</w:t>
      </w:r>
      <w:r w:rsidRPr="001775F7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% de puestos ofertados</w:t>
      </w:r>
      <w:r w:rsidRPr="00521B26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</w:t>
      </w:r>
      <w:r w:rsidR="00A570C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requieren contar con, al menos, un año de experiencia previa, </w:t>
      </w:r>
      <w:r w:rsidR="00A26AA9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mientras que </w:t>
      </w:r>
      <w:r w:rsidR="00A570C3">
        <w:rPr>
          <w:rFonts w:ascii="Arial" w:eastAsia="Calibri" w:hAnsi="Arial" w:cs="Arial"/>
          <w:iCs/>
          <w:bdr w:val="none" w:sz="0" w:space="0" w:color="auto"/>
          <w:lang w:val="es-ES" w:eastAsia="ar-SA"/>
        </w:rPr>
        <w:t>el 29% solicita</w:t>
      </w:r>
      <w:r w:rsidR="00A26AA9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 w:rsidR="00A570C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al menos</w:t>
      </w:r>
      <w:r w:rsidR="00A26AA9">
        <w:rPr>
          <w:rFonts w:ascii="Arial" w:eastAsia="Calibri" w:hAnsi="Arial" w:cs="Arial"/>
          <w:iCs/>
          <w:bdr w:val="none" w:sz="0" w:space="0" w:color="auto"/>
          <w:lang w:val="es-ES" w:eastAsia="ar-SA"/>
        </w:rPr>
        <w:t>,</w:t>
      </w:r>
      <w:r w:rsidR="00A570C3">
        <w:rPr>
          <w:rFonts w:ascii="Arial" w:eastAsia="Calibri" w:hAnsi="Arial" w:cs="Arial"/>
          <w:iCs/>
          <w:bdr w:val="none" w:sz="0" w:space="0" w:color="auto"/>
          <w:lang w:val="es-ES" w:eastAsia="ar-SA"/>
        </w:rPr>
        <w:t xml:space="preserve"> 2 años. </w:t>
      </w:r>
    </w:p>
    <w:p w14:paraId="4CE42CC1" w14:textId="77777777" w:rsidR="00FE0466" w:rsidRDefault="00FE0466" w:rsidP="002E7927">
      <w:pPr>
        <w:pStyle w:val="Textocomentario"/>
        <w:spacing w:line="360" w:lineRule="auto"/>
        <w:jc w:val="both"/>
        <w:rPr>
          <w:rStyle w:val="Ninguno"/>
          <w:rFonts w:ascii="Arial" w:hAnsi="Arial" w:cs="Arial"/>
          <w:color w:val="3A7AB2"/>
          <w:u w:color="000000"/>
        </w:rPr>
      </w:pPr>
    </w:p>
    <w:p w14:paraId="6653E552" w14:textId="0A01C411" w:rsidR="008C55AF" w:rsidRPr="00D33702" w:rsidRDefault="008C55AF" w:rsidP="002E7927">
      <w:pPr>
        <w:pStyle w:val="Textocomentario"/>
        <w:spacing w:line="360" w:lineRule="auto"/>
        <w:jc w:val="both"/>
        <w:rPr>
          <w:rStyle w:val="Ninguno"/>
          <w:rFonts w:ascii="Arial" w:hAnsi="Arial" w:cs="Arial"/>
          <w:color w:val="3A7AB2"/>
          <w:sz w:val="22"/>
          <w:szCs w:val="22"/>
          <w:u w:color="000000"/>
          <w:lang w:eastAsia="es-ES"/>
        </w:rPr>
      </w:pPr>
      <w:r w:rsidRPr="00D33702">
        <w:rPr>
          <w:rStyle w:val="Ninguno"/>
          <w:rFonts w:ascii="Arial" w:hAnsi="Arial" w:cs="Arial"/>
          <w:color w:val="3A7AB2"/>
          <w:sz w:val="22"/>
          <w:szCs w:val="22"/>
          <w:u w:color="000000"/>
          <w:lang w:eastAsia="es-ES"/>
        </w:rPr>
        <w:t>Madrid y Barcelona</w:t>
      </w:r>
      <w:r w:rsidR="00D33702" w:rsidRPr="00D33702">
        <w:rPr>
          <w:rStyle w:val="Ninguno"/>
          <w:rFonts w:ascii="Arial" w:hAnsi="Arial" w:cs="Arial"/>
          <w:color w:val="3A7AB2"/>
          <w:sz w:val="22"/>
          <w:szCs w:val="22"/>
          <w:u w:color="000000"/>
          <w:lang w:eastAsia="es-ES"/>
        </w:rPr>
        <w:t xml:space="preserve">: </w:t>
      </w:r>
      <w:r w:rsidRPr="00D33702">
        <w:rPr>
          <w:rStyle w:val="Ninguno"/>
          <w:rFonts w:ascii="Arial" w:hAnsi="Arial" w:cs="Arial"/>
          <w:color w:val="3A7AB2"/>
          <w:sz w:val="22"/>
          <w:szCs w:val="22"/>
          <w:u w:color="000000"/>
          <w:lang w:eastAsia="es-ES"/>
        </w:rPr>
        <w:t>las provincias que</w:t>
      </w:r>
      <w:r w:rsidR="00D33702" w:rsidRPr="00D33702">
        <w:rPr>
          <w:rStyle w:val="Ninguno"/>
          <w:rFonts w:ascii="Arial" w:hAnsi="Arial" w:cs="Arial"/>
          <w:color w:val="3A7AB2"/>
          <w:sz w:val="22"/>
          <w:szCs w:val="22"/>
          <w:u w:color="000000"/>
          <w:lang w:eastAsia="es-ES"/>
        </w:rPr>
        <w:t xml:space="preserve"> </w:t>
      </w:r>
      <w:r w:rsidR="00D33702">
        <w:rPr>
          <w:rStyle w:val="Ninguno"/>
          <w:rFonts w:ascii="Arial" w:hAnsi="Arial" w:cs="Arial"/>
          <w:color w:val="3A7AB2"/>
          <w:sz w:val="22"/>
          <w:szCs w:val="22"/>
          <w:u w:color="000000"/>
          <w:lang w:eastAsia="es-ES"/>
        </w:rPr>
        <w:t>encabezan</w:t>
      </w:r>
      <w:r w:rsidRPr="00D33702">
        <w:rPr>
          <w:rStyle w:val="Ninguno"/>
          <w:rFonts w:ascii="Arial" w:hAnsi="Arial" w:cs="Arial"/>
          <w:color w:val="3A7AB2"/>
          <w:sz w:val="22"/>
          <w:szCs w:val="22"/>
          <w:u w:color="000000"/>
          <w:lang w:eastAsia="es-ES"/>
        </w:rPr>
        <w:t xml:space="preserve"> la creación de empleo en</w:t>
      </w:r>
      <w:r w:rsidR="00D33702" w:rsidRPr="00D33702">
        <w:rPr>
          <w:rStyle w:val="Ninguno"/>
          <w:rFonts w:ascii="Arial" w:hAnsi="Arial" w:cs="Arial"/>
          <w:color w:val="3A7AB2"/>
          <w:sz w:val="22"/>
          <w:szCs w:val="22"/>
          <w:u w:color="000000"/>
          <w:lang w:eastAsia="es-ES"/>
        </w:rPr>
        <w:t xml:space="preserve"> la temporada de Navidad</w:t>
      </w:r>
    </w:p>
    <w:p w14:paraId="14C592B4" w14:textId="77777777" w:rsidR="008C55AF" w:rsidRDefault="008C55AF" w:rsidP="008C55AF">
      <w:pPr>
        <w:pStyle w:val="Sinespaciado"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ar-SA"/>
        </w:rPr>
      </w:pPr>
    </w:p>
    <w:p w14:paraId="68C89166" w14:textId="3083F9F7" w:rsidR="0001100E" w:rsidRDefault="0001100E" w:rsidP="003A6135">
      <w:pPr>
        <w:pStyle w:val="Sinespaciado"/>
        <w:spacing w:line="360" w:lineRule="auto"/>
        <w:jc w:val="both"/>
        <w:rPr>
          <w:rFonts w:ascii="Arial" w:eastAsia="Calibri" w:hAnsi="Arial" w:cs="Arial"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iCs/>
          <w:sz w:val="20"/>
          <w:szCs w:val="20"/>
          <w:lang w:eastAsia="ar-SA"/>
        </w:rPr>
        <w:t xml:space="preserve">Madrid es la </w:t>
      </w:r>
      <w:r w:rsidR="008C55AF" w:rsidRPr="008C55AF">
        <w:rPr>
          <w:rFonts w:ascii="Arial" w:eastAsia="Calibri" w:hAnsi="Arial" w:cs="Arial"/>
          <w:iCs/>
          <w:sz w:val="20"/>
          <w:szCs w:val="20"/>
          <w:lang w:eastAsia="ar-SA"/>
        </w:rPr>
        <w:t xml:space="preserve">provincia </w:t>
      </w:r>
      <w:r>
        <w:rPr>
          <w:rFonts w:ascii="Arial" w:eastAsia="Calibri" w:hAnsi="Arial" w:cs="Arial"/>
          <w:iCs/>
          <w:sz w:val="20"/>
          <w:szCs w:val="20"/>
          <w:lang w:eastAsia="ar-SA"/>
        </w:rPr>
        <w:t xml:space="preserve">donde se </w:t>
      </w:r>
      <w:r w:rsidRPr="0001100E">
        <w:rPr>
          <w:rFonts w:ascii="Arial" w:eastAsia="Calibri" w:hAnsi="Arial" w:cs="Arial"/>
          <w:iCs/>
          <w:sz w:val="20"/>
          <w:szCs w:val="20"/>
          <w:lang w:eastAsia="ar-SA"/>
        </w:rPr>
        <w:t xml:space="preserve">solicita un mayor volumen de vacantes, acumulando un total de </w:t>
      </w:r>
      <w:r w:rsidRPr="0001100E">
        <w:rPr>
          <w:rFonts w:ascii="Arial" w:eastAsia="Calibri" w:hAnsi="Arial" w:cs="Arial"/>
          <w:b/>
          <w:iCs/>
          <w:sz w:val="20"/>
          <w:szCs w:val="20"/>
          <w:lang w:eastAsia="ar-SA"/>
        </w:rPr>
        <w:t>7.057</w:t>
      </w:r>
      <w:r w:rsidRPr="0001100E">
        <w:rPr>
          <w:rFonts w:ascii="Arial" w:eastAsia="Calibri" w:hAnsi="Arial" w:cs="Arial"/>
          <w:iCs/>
          <w:sz w:val="20"/>
          <w:szCs w:val="20"/>
          <w:lang w:eastAsia="ar-SA"/>
        </w:rPr>
        <w:t xml:space="preserve"> y </w:t>
      </w:r>
      <w:r w:rsidR="00355786">
        <w:rPr>
          <w:rFonts w:ascii="Arial" w:eastAsia="Calibri" w:hAnsi="Arial" w:cs="Arial"/>
          <w:iCs/>
          <w:sz w:val="20"/>
          <w:szCs w:val="20"/>
          <w:lang w:eastAsia="ar-SA"/>
        </w:rPr>
        <w:t xml:space="preserve">con un </w:t>
      </w:r>
      <w:r w:rsidRPr="0001100E">
        <w:rPr>
          <w:rFonts w:ascii="Arial" w:eastAsia="Calibri" w:hAnsi="Arial" w:cs="Arial"/>
          <w:iCs/>
          <w:sz w:val="20"/>
          <w:szCs w:val="20"/>
          <w:lang w:eastAsia="ar-SA"/>
        </w:rPr>
        <w:t>creci</w:t>
      </w:r>
      <w:r w:rsidR="00355786">
        <w:rPr>
          <w:rFonts w:ascii="Arial" w:eastAsia="Calibri" w:hAnsi="Arial" w:cs="Arial"/>
          <w:iCs/>
          <w:sz w:val="20"/>
          <w:szCs w:val="20"/>
          <w:lang w:eastAsia="ar-SA"/>
        </w:rPr>
        <w:t xml:space="preserve">miento de </w:t>
      </w:r>
      <w:r w:rsidRPr="0001100E">
        <w:rPr>
          <w:rFonts w:ascii="Arial" w:eastAsia="Calibri" w:hAnsi="Arial" w:cs="Arial"/>
          <w:iCs/>
          <w:sz w:val="20"/>
          <w:szCs w:val="20"/>
          <w:lang w:eastAsia="ar-SA"/>
        </w:rPr>
        <w:t xml:space="preserve">un 34% respecto al año pasado. </w:t>
      </w:r>
      <w:r>
        <w:rPr>
          <w:rFonts w:ascii="Arial" w:eastAsia="Calibri" w:hAnsi="Arial" w:cs="Arial"/>
          <w:iCs/>
          <w:sz w:val="20"/>
          <w:szCs w:val="20"/>
          <w:lang w:eastAsia="ar-SA"/>
        </w:rPr>
        <w:t xml:space="preserve">Por su parte, </w:t>
      </w:r>
      <w:r w:rsidRPr="0001100E">
        <w:rPr>
          <w:rFonts w:ascii="Arial" w:eastAsia="Calibri" w:hAnsi="Arial" w:cs="Arial"/>
          <w:iCs/>
          <w:sz w:val="20"/>
          <w:szCs w:val="20"/>
          <w:lang w:eastAsia="ar-SA"/>
        </w:rPr>
        <w:t xml:space="preserve">Barcelona es la segunda provincia en volumen, con un total de </w:t>
      </w:r>
      <w:r w:rsidRPr="005F5871">
        <w:rPr>
          <w:rFonts w:ascii="Arial" w:eastAsia="Calibri" w:hAnsi="Arial" w:cs="Arial"/>
          <w:b/>
          <w:iCs/>
          <w:sz w:val="20"/>
          <w:szCs w:val="20"/>
          <w:lang w:eastAsia="ar-SA"/>
        </w:rPr>
        <w:t>6.352 vacantes</w:t>
      </w:r>
      <w:r w:rsidRPr="0001100E">
        <w:rPr>
          <w:rFonts w:ascii="Arial" w:eastAsia="Calibri" w:hAnsi="Arial" w:cs="Arial"/>
          <w:iCs/>
          <w:sz w:val="20"/>
          <w:szCs w:val="20"/>
          <w:lang w:eastAsia="ar-SA"/>
        </w:rPr>
        <w:t xml:space="preserve"> y </w:t>
      </w:r>
      <w:r w:rsidR="00355786">
        <w:rPr>
          <w:rFonts w:ascii="Arial" w:eastAsia="Calibri" w:hAnsi="Arial" w:cs="Arial"/>
          <w:iCs/>
          <w:sz w:val="20"/>
          <w:szCs w:val="20"/>
          <w:lang w:eastAsia="ar-SA"/>
        </w:rPr>
        <w:t xml:space="preserve">un crecimiento del </w:t>
      </w:r>
      <w:r w:rsidRPr="0001100E">
        <w:rPr>
          <w:rFonts w:ascii="Arial" w:eastAsia="Calibri" w:hAnsi="Arial" w:cs="Arial"/>
          <w:iCs/>
          <w:sz w:val="20"/>
          <w:szCs w:val="20"/>
          <w:lang w:eastAsia="ar-SA"/>
        </w:rPr>
        <w:t>36%. Otras provincias que experimentan un notable volumen de vacantes son: Toledo (572), Islas Baleares (459),</w:t>
      </w:r>
      <w:r w:rsidR="005F5871">
        <w:rPr>
          <w:rFonts w:ascii="Arial" w:eastAsia="Calibri" w:hAnsi="Arial" w:cs="Arial"/>
          <w:iCs/>
          <w:sz w:val="20"/>
          <w:szCs w:val="20"/>
          <w:lang w:eastAsia="ar-SA"/>
        </w:rPr>
        <w:t xml:space="preserve"> </w:t>
      </w:r>
      <w:r w:rsidRPr="0001100E">
        <w:rPr>
          <w:rFonts w:ascii="Arial" w:eastAsia="Calibri" w:hAnsi="Arial" w:cs="Arial"/>
          <w:iCs/>
          <w:sz w:val="20"/>
          <w:szCs w:val="20"/>
          <w:lang w:eastAsia="ar-SA"/>
        </w:rPr>
        <w:t>Girona (500), Valencia (332) y Tenerife (302)</w:t>
      </w:r>
      <w:r>
        <w:rPr>
          <w:rFonts w:ascii="Arial" w:eastAsia="Calibri" w:hAnsi="Arial" w:cs="Arial"/>
          <w:iCs/>
          <w:sz w:val="20"/>
          <w:szCs w:val="20"/>
          <w:lang w:eastAsia="ar-SA"/>
        </w:rPr>
        <w:t>.</w:t>
      </w:r>
    </w:p>
    <w:p w14:paraId="69FB20AF" w14:textId="77777777" w:rsidR="00A570C3" w:rsidRDefault="00A570C3" w:rsidP="002E7927">
      <w:pPr>
        <w:pStyle w:val="Textocomentario"/>
        <w:spacing w:line="360" w:lineRule="auto"/>
        <w:jc w:val="both"/>
        <w:rPr>
          <w:rFonts w:ascii="Arial" w:eastAsia="Calibri" w:hAnsi="Arial" w:cs="Arial"/>
          <w:iCs/>
          <w:bdr w:val="none" w:sz="0" w:space="0" w:color="auto"/>
          <w:lang w:val="es-ES" w:eastAsia="ar-SA"/>
        </w:rPr>
      </w:pPr>
    </w:p>
    <w:p w14:paraId="2075375B" w14:textId="57618468" w:rsidR="00694E12" w:rsidRDefault="00862FCB" w:rsidP="00694E12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</w:pPr>
      <w:r>
        <w:rPr>
          <w:noProof/>
          <w:sz w:val="20"/>
          <w:u w:color="27AAE1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F40622" wp14:editId="56F385D1">
                <wp:simplePos x="0" y="0"/>
                <wp:positionH relativeFrom="column">
                  <wp:posOffset>-1270</wp:posOffset>
                </wp:positionH>
                <wp:positionV relativeFrom="paragraph">
                  <wp:posOffset>10159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1411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" strokecolor="#aeaaaa [2414]">
                <v:stroke miterlimit="4" joinstyle="miter"/>
                <o:lock v:ext="edit" shapetype="f"/>
              </v:line>
            </w:pict>
          </mc:Fallback>
        </mc:AlternateContent>
      </w:r>
    </w:p>
    <w:p w14:paraId="4BD95FC5" w14:textId="77777777" w:rsidR="00694E12" w:rsidRPr="007E5005" w:rsidRDefault="00694E12" w:rsidP="00694E12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  <w:t>Sobre InfoJobs</w:t>
      </w:r>
    </w:p>
    <w:p w14:paraId="6D3BF95E" w14:textId="77777777" w:rsidR="00694E12" w:rsidRPr="00694E12" w:rsidRDefault="00694E12" w:rsidP="00694E12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4AE4703C" w14:textId="62FA3993" w:rsidR="00694E12" w:rsidRDefault="00694E12" w:rsidP="00694E12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</w:rPr>
        <w:t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a través de Fotocasa, habitaclia, Coches.net, Motos.net, Milanuncios y vibbo. Juntas sitúan a la compañía en el top 10 de empresas con mayor audiencia de internet en nuestro país.</w:t>
      </w:r>
    </w:p>
    <w:p w14:paraId="38B27893" w14:textId="77777777" w:rsidR="00694E12" w:rsidRPr="00694E12" w:rsidRDefault="00694E12" w:rsidP="00694E12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31C883E2" w14:textId="77777777" w:rsidR="00694E12" w:rsidRPr="00C506F7" w:rsidRDefault="00694E12" w:rsidP="00694E12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Sara Rius 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</w:t>
      </w:r>
    </w:p>
    <w:p w14:paraId="74783ED4" w14:textId="77777777" w:rsidR="00694E12" w:rsidRDefault="00481F39" w:rsidP="00694E12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8" w:history="1">
        <w:r w:rsidR="00694E12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694E12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694E12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694E12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694E12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hyperlink r:id="rId9" w:history="1">
        <w:r w:rsidR="00694E12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</w:p>
    <w:p w14:paraId="440F4107" w14:textId="3C5566C1" w:rsidR="00694E12" w:rsidRPr="00C506F7" w:rsidRDefault="00862FCB" w:rsidP="00694E12">
      <w:pPr>
        <w:spacing w:line="360" w:lineRule="auto"/>
        <w:jc w:val="both"/>
        <w:rPr>
          <w:lang w:val="pt-PT"/>
        </w:rPr>
      </w:pPr>
      <w:r>
        <w:rPr>
          <w:noProof/>
          <w:sz w:val="20"/>
          <w:u w:color="27AAE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9C3D1C" wp14:editId="5DF5DE13">
                <wp:simplePos x="0" y="0"/>
                <wp:positionH relativeFrom="margin">
                  <wp:posOffset>0</wp:posOffset>
                </wp:positionH>
                <wp:positionV relativeFrom="paragraph">
                  <wp:posOffset>294004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DD51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3.15pt" to="452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" strokecolor="#aeaaaa [2414]">
                <v:stroke miterlimit="4" joinstyle="miter"/>
                <o:lock v:ext="edit" shapetype="f"/>
                <w10:wrap anchorx="margin"/>
              </v:line>
            </w:pict>
          </mc:Fallback>
        </mc:AlternateContent>
      </w:r>
      <w:r w:rsidR="00694E12">
        <w:rPr>
          <w:rFonts w:ascii="Arial" w:hAnsi="Arial"/>
          <w:color w:val="7F7F7F"/>
          <w:sz w:val="18"/>
          <w:szCs w:val="18"/>
          <w:u w:color="7F7F7F"/>
          <w:lang w:val="pt-PT"/>
        </w:rPr>
        <w:t>T. 608 69 87 54</w:t>
      </w:r>
      <w:r w:rsidR="00694E12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694E12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694E12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694E12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694E12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694E12"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 w:rsidR="00694E12"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sectPr w:rsidR="00694E12" w:rsidRPr="00C506F7" w:rsidSect="002C5D1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A205" w14:textId="77777777" w:rsidR="00481F39" w:rsidRDefault="00481F39" w:rsidP="00694E12">
      <w:pPr>
        <w:spacing w:after="0" w:line="240" w:lineRule="auto"/>
      </w:pPr>
      <w:r>
        <w:separator/>
      </w:r>
    </w:p>
  </w:endnote>
  <w:endnote w:type="continuationSeparator" w:id="0">
    <w:p w14:paraId="1383F020" w14:textId="77777777" w:rsidR="00481F39" w:rsidRDefault="00481F39" w:rsidP="0069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7786" w14:textId="77777777" w:rsidR="00481F39" w:rsidRDefault="00481F39" w:rsidP="00694E12">
      <w:pPr>
        <w:spacing w:after="0" w:line="240" w:lineRule="auto"/>
      </w:pPr>
      <w:r>
        <w:separator/>
      </w:r>
    </w:p>
  </w:footnote>
  <w:footnote w:type="continuationSeparator" w:id="0">
    <w:p w14:paraId="288C8196" w14:textId="77777777" w:rsidR="00481F39" w:rsidRDefault="00481F39" w:rsidP="0069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F73D" w14:textId="212FD3EC" w:rsidR="009E4F38" w:rsidRDefault="00694E12" w:rsidP="009E4F38">
    <w:pPr>
      <w:pStyle w:val="Cabeceraypie"/>
      <w:tabs>
        <w:tab w:val="clear" w:pos="9020"/>
        <w:tab w:val="center" w:pos="4819"/>
        <w:tab w:val="right" w:pos="9638"/>
      </w:tabs>
      <w:ind w:left="1440"/>
      <w:jc w:val="center"/>
      <w:rPr>
        <w:color w:val="919191"/>
        <w:sz w:val="20"/>
        <w:szCs w:val="20"/>
      </w:rPr>
    </w:pPr>
    <w:r w:rsidRPr="00A35B5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4AFDCA" wp14:editId="02F6EF8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003935" cy="254635"/>
          <wp:effectExtent l="0" t="0" r="5715" b="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A35B54">
      <w:rPr>
        <w:noProof/>
        <w:sz w:val="20"/>
        <w:szCs w:val="20"/>
      </w:rPr>
      <w:drawing>
        <wp:anchor distT="152400" distB="152400" distL="152400" distR="152400" simplePos="0" relativeHeight="251660288" behindDoc="0" locked="0" layoutInCell="1" allowOverlap="1" wp14:anchorId="564EAF0E" wp14:editId="239E96B7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919191"/>
        <w:sz w:val="20"/>
        <w:szCs w:val="20"/>
      </w:rPr>
      <w:t xml:space="preserve">Estudio de InfoJobs sobre </w:t>
    </w:r>
    <w:r w:rsidR="00B65B71">
      <w:rPr>
        <w:color w:val="919191"/>
        <w:sz w:val="20"/>
        <w:szCs w:val="20"/>
      </w:rPr>
      <w:t>la oferta de</w:t>
    </w:r>
  </w:p>
  <w:p w14:paraId="121959E9" w14:textId="1688FF96" w:rsidR="00694E12" w:rsidRPr="00073080" w:rsidRDefault="00B65B71" w:rsidP="009E4F38">
    <w:pPr>
      <w:pStyle w:val="Cabeceraypie"/>
      <w:tabs>
        <w:tab w:val="clear" w:pos="9020"/>
        <w:tab w:val="center" w:pos="4819"/>
        <w:tab w:val="right" w:pos="9638"/>
      </w:tabs>
      <w:ind w:left="1440"/>
      <w:jc w:val="center"/>
      <w:rPr>
        <w:color w:val="919191"/>
        <w:sz w:val="20"/>
        <w:szCs w:val="20"/>
      </w:rPr>
    </w:pPr>
    <w:r>
      <w:rPr>
        <w:color w:val="919191"/>
        <w:sz w:val="20"/>
        <w:szCs w:val="20"/>
      </w:rPr>
      <w:t>empleo</w:t>
    </w:r>
    <w:r w:rsidR="00694E12">
      <w:rPr>
        <w:color w:val="919191"/>
        <w:sz w:val="20"/>
        <w:szCs w:val="20"/>
      </w:rPr>
      <w:t xml:space="preserve"> durante </w:t>
    </w:r>
    <w:r w:rsidR="00A915AD">
      <w:rPr>
        <w:color w:val="919191"/>
        <w:sz w:val="20"/>
        <w:szCs w:val="20"/>
      </w:rPr>
      <w:t>la campaña navideña</w:t>
    </w:r>
  </w:p>
  <w:p w14:paraId="719B02DA" w14:textId="77777777" w:rsidR="00694E12" w:rsidRPr="00694E12" w:rsidRDefault="00694E12" w:rsidP="00694E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0AD"/>
    <w:multiLevelType w:val="multilevel"/>
    <w:tmpl w:val="F3DE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32D95"/>
    <w:multiLevelType w:val="multilevel"/>
    <w:tmpl w:val="EAAE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B1F79"/>
    <w:multiLevelType w:val="hybridMultilevel"/>
    <w:tmpl w:val="57B4E740"/>
    <w:lvl w:ilvl="0" w:tplc="596A9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6CDE"/>
    <w:multiLevelType w:val="multilevel"/>
    <w:tmpl w:val="846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C3DC7"/>
    <w:multiLevelType w:val="multilevel"/>
    <w:tmpl w:val="7B0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06465A"/>
    <w:multiLevelType w:val="multilevel"/>
    <w:tmpl w:val="77A0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A038C"/>
    <w:multiLevelType w:val="multilevel"/>
    <w:tmpl w:val="6576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8665B"/>
    <w:multiLevelType w:val="multilevel"/>
    <w:tmpl w:val="F08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840D5B"/>
    <w:multiLevelType w:val="multilevel"/>
    <w:tmpl w:val="0DF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A24A42"/>
    <w:multiLevelType w:val="multilevel"/>
    <w:tmpl w:val="1F6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DE3E7C"/>
    <w:multiLevelType w:val="multilevel"/>
    <w:tmpl w:val="9780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4F6E03"/>
    <w:multiLevelType w:val="multilevel"/>
    <w:tmpl w:val="50D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E1"/>
    <w:rsid w:val="0001100E"/>
    <w:rsid w:val="00016D08"/>
    <w:rsid w:val="00020858"/>
    <w:rsid w:val="000302B5"/>
    <w:rsid w:val="00035A22"/>
    <w:rsid w:val="00037C11"/>
    <w:rsid w:val="0004165F"/>
    <w:rsid w:val="00045769"/>
    <w:rsid w:val="00052547"/>
    <w:rsid w:val="00053DB4"/>
    <w:rsid w:val="00080E52"/>
    <w:rsid w:val="00090031"/>
    <w:rsid w:val="001240EF"/>
    <w:rsid w:val="001660CD"/>
    <w:rsid w:val="001775F7"/>
    <w:rsid w:val="001B0CE8"/>
    <w:rsid w:val="001C4800"/>
    <w:rsid w:val="001C5BC4"/>
    <w:rsid w:val="001E5881"/>
    <w:rsid w:val="001E7310"/>
    <w:rsid w:val="001F2376"/>
    <w:rsid w:val="00257EA1"/>
    <w:rsid w:val="002863E3"/>
    <w:rsid w:val="00291F7D"/>
    <w:rsid w:val="0029411B"/>
    <w:rsid w:val="00297683"/>
    <w:rsid w:val="002B2C0C"/>
    <w:rsid w:val="002B7B65"/>
    <w:rsid w:val="002C1F26"/>
    <w:rsid w:val="002C5D10"/>
    <w:rsid w:val="002E7927"/>
    <w:rsid w:val="002F1F75"/>
    <w:rsid w:val="002F28B6"/>
    <w:rsid w:val="002F7C45"/>
    <w:rsid w:val="003012AE"/>
    <w:rsid w:val="003269E1"/>
    <w:rsid w:val="003271C5"/>
    <w:rsid w:val="00332CD0"/>
    <w:rsid w:val="00334B42"/>
    <w:rsid w:val="00351D45"/>
    <w:rsid w:val="00352F8B"/>
    <w:rsid w:val="00355786"/>
    <w:rsid w:val="00392959"/>
    <w:rsid w:val="003A133A"/>
    <w:rsid w:val="003A2DEF"/>
    <w:rsid w:val="003A6135"/>
    <w:rsid w:val="003B30C9"/>
    <w:rsid w:val="003B57BC"/>
    <w:rsid w:val="003E0B42"/>
    <w:rsid w:val="003F514A"/>
    <w:rsid w:val="00406890"/>
    <w:rsid w:val="0042245D"/>
    <w:rsid w:val="004272BA"/>
    <w:rsid w:val="00434974"/>
    <w:rsid w:val="004405EA"/>
    <w:rsid w:val="00445CE6"/>
    <w:rsid w:val="00453CE6"/>
    <w:rsid w:val="00462A35"/>
    <w:rsid w:val="00466E84"/>
    <w:rsid w:val="00481F39"/>
    <w:rsid w:val="004B2448"/>
    <w:rsid w:val="004D2FC9"/>
    <w:rsid w:val="004D7959"/>
    <w:rsid w:val="004E127E"/>
    <w:rsid w:val="004F2388"/>
    <w:rsid w:val="00513098"/>
    <w:rsid w:val="00513FD8"/>
    <w:rsid w:val="00521B26"/>
    <w:rsid w:val="00530958"/>
    <w:rsid w:val="00572F2B"/>
    <w:rsid w:val="00585F0E"/>
    <w:rsid w:val="005A1FC1"/>
    <w:rsid w:val="005A2EC4"/>
    <w:rsid w:val="005A50FD"/>
    <w:rsid w:val="005B7503"/>
    <w:rsid w:val="005F5871"/>
    <w:rsid w:val="00615996"/>
    <w:rsid w:val="00636944"/>
    <w:rsid w:val="00644279"/>
    <w:rsid w:val="00654C5B"/>
    <w:rsid w:val="006637FC"/>
    <w:rsid w:val="00674F2C"/>
    <w:rsid w:val="0068707B"/>
    <w:rsid w:val="00692862"/>
    <w:rsid w:val="00694E12"/>
    <w:rsid w:val="006C1FC2"/>
    <w:rsid w:val="006E2FB1"/>
    <w:rsid w:val="006F146A"/>
    <w:rsid w:val="007113C4"/>
    <w:rsid w:val="00711424"/>
    <w:rsid w:val="00711786"/>
    <w:rsid w:val="00716CC4"/>
    <w:rsid w:val="007218B5"/>
    <w:rsid w:val="00721D85"/>
    <w:rsid w:val="00734320"/>
    <w:rsid w:val="007343CE"/>
    <w:rsid w:val="0074408E"/>
    <w:rsid w:val="00750676"/>
    <w:rsid w:val="00756FD7"/>
    <w:rsid w:val="007620F1"/>
    <w:rsid w:val="007870E2"/>
    <w:rsid w:val="007D46EF"/>
    <w:rsid w:val="007F32DB"/>
    <w:rsid w:val="007F3CBD"/>
    <w:rsid w:val="00805CFC"/>
    <w:rsid w:val="008069AC"/>
    <w:rsid w:val="00827F88"/>
    <w:rsid w:val="008508FF"/>
    <w:rsid w:val="008512B2"/>
    <w:rsid w:val="00855165"/>
    <w:rsid w:val="00862FCB"/>
    <w:rsid w:val="00873A4C"/>
    <w:rsid w:val="00886571"/>
    <w:rsid w:val="008906BD"/>
    <w:rsid w:val="00893511"/>
    <w:rsid w:val="008A42F6"/>
    <w:rsid w:val="008C47EE"/>
    <w:rsid w:val="008C55AF"/>
    <w:rsid w:val="008E52C4"/>
    <w:rsid w:val="008F75AB"/>
    <w:rsid w:val="00921D5D"/>
    <w:rsid w:val="00953FBB"/>
    <w:rsid w:val="00982B5F"/>
    <w:rsid w:val="00986061"/>
    <w:rsid w:val="00986704"/>
    <w:rsid w:val="009967D6"/>
    <w:rsid w:val="009B6C68"/>
    <w:rsid w:val="009D561A"/>
    <w:rsid w:val="009E4F38"/>
    <w:rsid w:val="00A00794"/>
    <w:rsid w:val="00A14168"/>
    <w:rsid w:val="00A26AA9"/>
    <w:rsid w:val="00A31C05"/>
    <w:rsid w:val="00A5411A"/>
    <w:rsid w:val="00A570C3"/>
    <w:rsid w:val="00A6490F"/>
    <w:rsid w:val="00A915AD"/>
    <w:rsid w:val="00AD2B85"/>
    <w:rsid w:val="00AF03DA"/>
    <w:rsid w:val="00B02017"/>
    <w:rsid w:val="00B16740"/>
    <w:rsid w:val="00B2575F"/>
    <w:rsid w:val="00B37B1E"/>
    <w:rsid w:val="00B60AC7"/>
    <w:rsid w:val="00B65B71"/>
    <w:rsid w:val="00B70FF3"/>
    <w:rsid w:val="00BA07AE"/>
    <w:rsid w:val="00BA39C2"/>
    <w:rsid w:val="00BC1BC1"/>
    <w:rsid w:val="00BD0276"/>
    <w:rsid w:val="00BF0152"/>
    <w:rsid w:val="00C14E82"/>
    <w:rsid w:val="00C354F7"/>
    <w:rsid w:val="00C54E79"/>
    <w:rsid w:val="00C578AF"/>
    <w:rsid w:val="00C60157"/>
    <w:rsid w:val="00C75473"/>
    <w:rsid w:val="00CB03F7"/>
    <w:rsid w:val="00CB7990"/>
    <w:rsid w:val="00CC0188"/>
    <w:rsid w:val="00CE238A"/>
    <w:rsid w:val="00CE68DD"/>
    <w:rsid w:val="00D00CE7"/>
    <w:rsid w:val="00D102BD"/>
    <w:rsid w:val="00D33702"/>
    <w:rsid w:val="00D450C2"/>
    <w:rsid w:val="00D52038"/>
    <w:rsid w:val="00D679FF"/>
    <w:rsid w:val="00D744A6"/>
    <w:rsid w:val="00D811EA"/>
    <w:rsid w:val="00D866D6"/>
    <w:rsid w:val="00DA219B"/>
    <w:rsid w:val="00DB64FD"/>
    <w:rsid w:val="00DD0509"/>
    <w:rsid w:val="00DE33FA"/>
    <w:rsid w:val="00E269F7"/>
    <w:rsid w:val="00E357B0"/>
    <w:rsid w:val="00E37562"/>
    <w:rsid w:val="00E54E5E"/>
    <w:rsid w:val="00E63C4C"/>
    <w:rsid w:val="00EA2840"/>
    <w:rsid w:val="00EB4915"/>
    <w:rsid w:val="00EB61A5"/>
    <w:rsid w:val="00EB62A5"/>
    <w:rsid w:val="00EC155E"/>
    <w:rsid w:val="00ED705E"/>
    <w:rsid w:val="00EE63F0"/>
    <w:rsid w:val="00EF1A0A"/>
    <w:rsid w:val="00F0684C"/>
    <w:rsid w:val="00F12A83"/>
    <w:rsid w:val="00F421EA"/>
    <w:rsid w:val="00F4221B"/>
    <w:rsid w:val="00F46588"/>
    <w:rsid w:val="00F50880"/>
    <w:rsid w:val="00F556AB"/>
    <w:rsid w:val="00F636F8"/>
    <w:rsid w:val="00FA2A50"/>
    <w:rsid w:val="00FB1C56"/>
    <w:rsid w:val="00FC69F6"/>
    <w:rsid w:val="00FD2E66"/>
    <w:rsid w:val="00FE0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4726"/>
  <w15:docId w15:val="{64D665B6-AB80-4189-8399-4005F05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694E1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customStyle="1" w:styleId="xxgmail-m1671354749074689257gmail-m-7309952024050865019msolistparagraph">
    <w:name w:val="x_xgmail-m1671354749074689257gmail-m-7309952024050865019msolistparagraph"/>
    <w:basedOn w:val="Normal"/>
    <w:rsid w:val="00694E12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4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12"/>
  </w:style>
  <w:style w:type="paragraph" w:styleId="Piedepgina">
    <w:name w:val="footer"/>
    <w:basedOn w:val="Normal"/>
    <w:link w:val="PiedepginaCar"/>
    <w:uiPriority w:val="99"/>
    <w:unhideWhenUsed/>
    <w:rsid w:val="00694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12"/>
  </w:style>
  <w:style w:type="paragraph" w:customStyle="1" w:styleId="Cabeceraypie">
    <w:name w:val="Cabecera y pie"/>
    <w:rsid w:val="00694E1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Arial" w:eastAsia="Arial Unicode MS" w:hAnsi="Arial" w:cs="Arial Unicode MS"/>
      <w:color w:val="3A7AB2"/>
      <w:sz w:val="28"/>
      <w:szCs w:val="28"/>
      <w:bdr w:val="nil"/>
      <w:lang w:eastAsia="es-ES"/>
    </w:rPr>
  </w:style>
  <w:style w:type="paragraph" w:styleId="Prrafodelista">
    <w:name w:val="List Paragraph"/>
    <w:basedOn w:val="Normal"/>
    <w:uiPriority w:val="34"/>
    <w:qFormat/>
    <w:rsid w:val="00694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52F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2F8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5067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67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6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5067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0676"/>
    <w:rPr>
      <w:color w:val="605E5C"/>
      <w:shd w:val="clear" w:color="auto" w:fill="E1DFDD"/>
    </w:rPr>
  </w:style>
  <w:style w:type="character" w:customStyle="1" w:styleId="Ninguno">
    <w:name w:val="Ninguno"/>
    <w:rsid w:val="00521B26"/>
    <w:rPr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CC0188"/>
    <w:pPr>
      <w:spacing w:after="0" w:line="360" w:lineRule="auto"/>
      <w:jc w:val="both"/>
    </w:pPr>
    <w:rPr>
      <w:rFonts w:ascii="Arial" w:eastAsia="Calibri" w:hAnsi="Arial" w:cs="Arial"/>
      <w:b/>
      <w:bCs/>
      <w:iCs/>
      <w:color w:val="FF0000"/>
      <w:sz w:val="20"/>
      <w:szCs w:val="20"/>
      <w:lang w:eastAsia="ar-SA"/>
    </w:rPr>
  </w:style>
  <w:style w:type="character" w:customStyle="1" w:styleId="IJTextonormalCar">
    <w:name w:val="IJ Texto normal Car"/>
    <w:basedOn w:val="Fuentedeprrafopredeter"/>
    <w:link w:val="IJTextonormal"/>
    <w:rsid w:val="00CC0188"/>
    <w:rPr>
      <w:rFonts w:ascii="Arial" w:eastAsia="Calibri" w:hAnsi="Arial" w:cs="Arial"/>
      <w:b/>
      <w:bCs/>
      <w:iCs/>
      <w:color w:val="FF0000"/>
      <w:sz w:val="20"/>
      <w:szCs w:val="20"/>
      <w:lang w:eastAsia="ar-SA"/>
    </w:rPr>
  </w:style>
  <w:style w:type="character" w:styleId="Textoennegrita">
    <w:name w:val="Strong"/>
    <w:basedOn w:val="Fuentedeprrafopredeter"/>
    <w:uiPriority w:val="22"/>
    <w:qFormat/>
    <w:rsid w:val="00636944"/>
    <w:rPr>
      <w:b/>
      <w:bCs/>
    </w:rPr>
  </w:style>
  <w:style w:type="character" w:styleId="nfasis">
    <w:name w:val="Emphasis"/>
    <w:basedOn w:val="Fuentedeprrafopredeter"/>
    <w:uiPriority w:val="20"/>
    <w:qFormat/>
    <w:rsid w:val="00636944"/>
    <w:rPr>
      <w:i/>
      <w:iCs/>
    </w:rPr>
  </w:style>
  <w:style w:type="paragraph" w:styleId="Sinespaciado">
    <w:name w:val="No Spacing"/>
    <w:link w:val="SinespaciadoCar"/>
    <w:uiPriority w:val="1"/>
    <w:qFormat/>
    <w:rsid w:val="008C55A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C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infojob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Evercom 2</dc:creator>
  <cp:lastModifiedBy>Sara Rius</cp:lastModifiedBy>
  <cp:revision>55</cp:revision>
  <cp:lastPrinted>2019-11-25T10:48:00Z</cp:lastPrinted>
  <dcterms:created xsi:type="dcterms:W3CDTF">2019-11-25T11:46:00Z</dcterms:created>
  <dcterms:modified xsi:type="dcterms:W3CDTF">2019-11-26T09:19:00Z</dcterms:modified>
</cp:coreProperties>
</file>