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B5DCB0" w14:textId="359A500B" w:rsidR="00CA695E" w:rsidRPr="00180A9E" w:rsidRDefault="001F144C" w:rsidP="001F144C">
      <w:pPr>
        <w:jc w:val="center"/>
        <w:rPr>
          <w:rFonts w:ascii="Arial" w:hAnsi="Arial" w:cs="Arial Unicode MS"/>
          <w:color w:val="0070C0"/>
          <w:sz w:val="48"/>
          <w:szCs w:val="50"/>
          <w:u w:color="27AAE1"/>
          <w:lang w:val="es-ES_tradnl"/>
        </w:rPr>
      </w:pPr>
      <w:r w:rsidRPr="00180A9E">
        <w:rPr>
          <w:rFonts w:ascii="Arial" w:hAnsi="Arial" w:cs="Arial Unicode MS"/>
          <w:color w:val="0070C0"/>
          <w:sz w:val="48"/>
          <w:szCs w:val="50"/>
          <w:u w:color="27AAE1"/>
          <w:lang w:val="es-ES_tradnl"/>
        </w:rPr>
        <w:t>Solo el 14% de la población activa cuenta con horario laboral continuado</w:t>
      </w:r>
      <w:r w:rsidR="00180A9E" w:rsidRPr="00180A9E">
        <w:rPr>
          <w:rFonts w:ascii="Arial" w:hAnsi="Arial" w:cs="Arial Unicode MS"/>
          <w:color w:val="0070C0"/>
          <w:sz w:val="48"/>
          <w:szCs w:val="50"/>
          <w:u w:color="27AAE1"/>
          <w:lang w:val="es-ES_tradnl"/>
        </w:rPr>
        <w:t xml:space="preserve"> europeo</w:t>
      </w:r>
    </w:p>
    <w:p w14:paraId="10594548" w14:textId="77777777" w:rsidR="0028703E" w:rsidRPr="0028703E" w:rsidRDefault="0028703E" w:rsidP="0028703E">
      <w:pPr>
        <w:rPr>
          <w:rFonts w:ascii="Arial" w:hAnsi="Arial" w:cs="Arial Unicode MS"/>
          <w:color w:val="0070C0"/>
          <w:sz w:val="32"/>
          <w:szCs w:val="50"/>
          <w:u w:color="27AAE1"/>
          <w:lang w:val="es-ES_tradnl"/>
        </w:rPr>
      </w:pPr>
    </w:p>
    <w:p w14:paraId="26CD8418" w14:textId="77777777" w:rsidR="003F6D10" w:rsidRPr="00517697" w:rsidRDefault="003F6D10" w:rsidP="00517697">
      <w:pPr>
        <w:spacing w:line="276" w:lineRule="auto"/>
        <w:jc w:val="both"/>
        <w:rPr>
          <w:rFonts w:ascii="Arial" w:hAnsi="Arial" w:cs="Arial"/>
          <w:color w:val="0070C0"/>
          <w:sz w:val="20"/>
          <w:szCs w:val="20"/>
          <w:u w:color="27AAE1"/>
          <w:lang w:val="es-ES_tradnl"/>
        </w:rPr>
      </w:pPr>
    </w:p>
    <w:p w14:paraId="078B593E" w14:textId="2CF1F614" w:rsidR="00180A9E" w:rsidRDefault="00EC26B8" w:rsidP="00180A9E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</w:pP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Al</w:t>
      </w:r>
      <w:r w:rsidR="001F144C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76% de </w:t>
      </w:r>
      <w:r w:rsidR="00180A9E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los trabajadores españoles le </w:t>
      </w:r>
      <w:r w:rsidR="001F144C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gustaría </w:t>
      </w:r>
      <w:r w:rsidR="00180A9E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disfrutar de una jornada de trabajo </w:t>
      </w: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continua, según un estudio elaborado por InfoJobs</w:t>
      </w:r>
    </w:p>
    <w:p w14:paraId="42120209" w14:textId="255C2D18" w:rsidR="00EC26B8" w:rsidRPr="00EC26B8" w:rsidRDefault="000C7382" w:rsidP="00EC26B8">
      <w:pPr>
        <w:tabs>
          <w:tab w:val="left" w:pos="3760"/>
        </w:tabs>
        <w:spacing w:line="276" w:lineRule="auto"/>
        <w:jc w:val="both"/>
        <w:rPr>
          <w:rFonts w:ascii="Arial" w:hAnsi="Arial" w:cs="Arial"/>
          <w:color w:val="0070C0"/>
          <w:sz w:val="20"/>
          <w:szCs w:val="20"/>
          <w:u w:color="27AAE1"/>
          <w:lang w:val="es-ES_tradnl"/>
        </w:rPr>
      </w:pPr>
      <w:r w:rsidRPr="00E81D73">
        <w:rPr>
          <w:rFonts w:ascii="Arial" w:hAnsi="Arial" w:cs="Arial"/>
          <w:color w:val="0070C0"/>
          <w:sz w:val="20"/>
          <w:szCs w:val="20"/>
          <w:u w:color="27AAE1"/>
          <w:lang w:val="es-ES_tradnl"/>
        </w:rPr>
        <w:tab/>
      </w:r>
    </w:p>
    <w:p w14:paraId="733AC36F" w14:textId="55D7BB63" w:rsidR="00AF4DD5" w:rsidRDefault="00BE5117" w:rsidP="00AF4DD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</w:pPr>
      <w:r w:rsidRPr="00AF4DD5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En lo que al horario respecta</w:t>
      </w:r>
      <w:r w:rsidR="00EC26B8" w:rsidRPr="00AF4DD5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, </w:t>
      </w:r>
      <w:r w:rsidR="00AF4DD5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el</w:t>
      </w:r>
      <w:r w:rsidR="00AA1577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69%</w:t>
      </w:r>
      <w:r w:rsidR="00AF4DD5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de los españoles asegura que prefiere empezar</w:t>
      </w:r>
      <w:r w:rsidR="006146AD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</w:t>
      </w:r>
      <w:r w:rsidR="00AF4DD5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a trabajar antes de la 9 de la mañana y la jornada laboral más mencionada por los encuestados (37%) es aquella que arranca a las 8 de la mañana</w:t>
      </w:r>
    </w:p>
    <w:p w14:paraId="7878A8B0" w14:textId="77777777" w:rsidR="00D759F6" w:rsidRPr="00AF4DD5" w:rsidRDefault="00D759F6" w:rsidP="00AF4DD5">
      <w:pPr>
        <w:rPr>
          <w:rFonts w:ascii="Arial" w:hAnsi="Arial" w:cs="Arial"/>
          <w:color w:val="0070C0"/>
          <w:sz w:val="20"/>
          <w:szCs w:val="20"/>
          <w:u w:color="27AAE1"/>
          <w:lang w:val="es-ES_tradnl"/>
        </w:rPr>
      </w:pPr>
    </w:p>
    <w:p w14:paraId="49F5DEFF" w14:textId="406F5B44" w:rsidR="00D759F6" w:rsidRPr="00EC26B8" w:rsidRDefault="00D759F6" w:rsidP="0085600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</w:pP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El ‘I Barómetro del empleo’ de Info</w:t>
      </w:r>
      <w:r w:rsidR="00E54224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J</w:t>
      </w: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obs revela que 6 de cada 10 trabajadores mencionan los horarios y las largas jornadas de trabajo como una de sus principales preocupaciones a nivel laboral</w:t>
      </w:r>
    </w:p>
    <w:p w14:paraId="542ECA7C" w14:textId="77777777" w:rsidR="001F144C" w:rsidRPr="001F144C" w:rsidRDefault="001F144C" w:rsidP="005D274F">
      <w:pPr>
        <w:spacing w:line="276" w:lineRule="auto"/>
        <w:jc w:val="both"/>
        <w:rPr>
          <w:rFonts w:ascii="Arial" w:hAnsi="Arial" w:cs="Arial"/>
          <w:color w:val="0070C0"/>
          <w:sz w:val="20"/>
          <w:szCs w:val="20"/>
          <w:u w:color="27AAE1"/>
          <w:lang w:val="es-ES"/>
        </w:rPr>
      </w:pPr>
    </w:p>
    <w:p w14:paraId="0380F169" w14:textId="77777777" w:rsidR="006D32C6" w:rsidRDefault="006D32C6" w:rsidP="005D274F">
      <w:pPr>
        <w:pStyle w:val="Textocomentario"/>
        <w:spacing w:line="360" w:lineRule="auto"/>
        <w:jc w:val="both"/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</w:pPr>
    </w:p>
    <w:p w14:paraId="76AF27DA" w14:textId="54A811EA" w:rsidR="00EC26B8" w:rsidRDefault="006D71E8" w:rsidP="005D274F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  <w:r w:rsidRPr="004D53F8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Barcelona, a</w:t>
      </w:r>
      <w:r w:rsidR="007A459B" w:rsidRPr="004D53F8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</w:t>
      </w:r>
      <w:r w:rsidR="00EC26B8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5</w:t>
      </w:r>
      <w:r w:rsidR="000C7382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de </w:t>
      </w:r>
      <w:r w:rsidR="00EC26B8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noviembre</w:t>
      </w:r>
      <w:r w:rsidR="003F6D10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de 2019</w:t>
      </w:r>
      <w:r w:rsidR="00126659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-</w:t>
      </w:r>
      <w:bookmarkStart w:id="0" w:name="_GoBack"/>
      <w:bookmarkEnd w:id="0"/>
      <w:r w:rsidR="00EC26B8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</w:t>
      </w:r>
      <w:r w:rsidR="00EC26B8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La conciliación laboral constituye un factor clave que las compañías</w:t>
      </w:r>
      <w:r w:rsidR="00D759F6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tienen cada vez más en cuenta en sus políticas de empresa para poder atraer y retener talento. La población activa demanda un mayor </w:t>
      </w:r>
      <w:r w:rsidR="00AD7AF7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equilibrio</w:t>
      </w:r>
      <w:r w:rsidR="00D759F6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entre su vida familiar, laboral y personal y ese balance depende, en muchas ocasiones, del tipo de jornada y de los horarios de trabajo. </w:t>
      </w:r>
    </w:p>
    <w:p w14:paraId="235690CA" w14:textId="77777777" w:rsidR="00D759F6" w:rsidRDefault="00D759F6" w:rsidP="005D274F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05D1E0E0" w14:textId="2418900F" w:rsidR="00061097" w:rsidRPr="00061097" w:rsidRDefault="005D274F" w:rsidP="00061097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En </w:t>
      </w:r>
      <w:r w:rsidR="006811CB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este contexto, InfoJobs ha realizado un estudio que revela que 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solo el </w:t>
      </w:r>
      <w:r w:rsidRPr="005D274F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14,2% de la población activa en España asegura contar con horario laboral continuado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, </w:t>
      </w:r>
      <w:r w:rsidR="006811CB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a pesar de que es 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el tipo de jornada que más se desea: el </w:t>
      </w:r>
      <w:r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76,3% querría contar con un horario continuado europeo</w:t>
      </w:r>
      <w:r w:rsidR="00061097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 xml:space="preserve">. </w:t>
      </w:r>
      <w:r w:rsidR="00061097">
        <w:rPr>
          <w:rFonts w:ascii="Arial" w:eastAsia="Calibri" w:hAnsi="Arial" w:cs="Arial"/>
          <w:iCs/>
          <w:bdr w:val="none" w:sz="0" w:space="0" w:color="auto"/>
          <w:lang w:val="es-ES" w:eastAsia="ar-SA"/>
        </w:rPr>
        <w:t>Por otro lado,</w:t>
      </w:r>
      <w:r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 xml:space="preserve"> </w:t>
      </w:r>
      <w:r w:rsidR="00061097" w:rsidRPr="00061097">
        <w:rPr>
          <w:rFonts w:ascii="Arial" w:eastAsia="Calibri" w:hAnsi="Arial" w:cs="Arial"/>
          <w:iCs/>
          <w:bdr w:val="none" w:sz="0" w:space="0" w:color="auto"/>
          <w:lang w:val="es-ES" w:eastAsia="ar-SA"/>
        </w:rPr>
        <w:t>solo un 9</w:t>
      </w:r>
      <w:r w:rsidR="008F064C">
        <w:rPr>
          <w:rFonts w:ascii="Arial" w:eastAsia="Calibri" w:hAnsi="Arial" w:cs="Arial"/>
          <w:iCs/>
          <w:bdr w:val="none" w:sz="0" w:space="0" w:color="auto"/>
          <w:lang w:val="es-ES" w:eastAsia="ar-SA"/>
        </w:rPr>
        <w:t>,</w:t>
      </w:r>
      <w:r w:rsidR="00061097" w:rsidRPr="00061097">
        <w:rPr>
          <w:rFonts w:ascii="Arial" w:eastAsia="Calibri" w:hAnsi="Arial" w:cs="Arial"/>
          <w:iCs/>
          <w:bdr w:val="none" w:sz="0" w:space="0" w:color="auto"/>
          <w:lang w:val="es-ES" w:eastAsia="ar-SA"/>
        </w:rPr>
        <w:t>5% de los encuestados afirma no estar interesado en este tipo de horario.</w:t>
      </w:r>
    </w:p>
    <w:p w14:paraId="30EB03FB" w14:textId="77777777" w:rsidR="005D274F" w:rsidRDefault="005D274F" w:rsidP="005D274F">
      <w:pPr>
        <w:pStyle w:val="Textocomentario"/>
        <w:spacing w:line="360" w:lineRule="auto"/>
        <w:jc w:val="both"/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</w:pPr>
    </w:p>
    <w:p w14:paraId="58288410" w14:textId="2895EDF6" w:rsidR="00F04749" w:rsidRDefault="00A66469" w:rsidP="005D274F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>Este tipo de jornada</w:t>
      </w:r>
      <w:r w:rsidR="00C05153">
        <w:rPr>
          <w:rFonts w:ascii="Arial" w:eastAsia="Calibri" w:hAnsi="Arial" w:cs="Arial"/>
          <w:iCs/>
          <w:bdr w:val="none" w:sz="0" w:space="0" w:color="auto"/>
          <w:lang w:val="es-ES" w:eastAsia="ar-SA"/>
        </w:rPr>
        <w:t>,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en las que las 8 horas se realizan de forma continuada o, en algunos casos, con una breve pausa para comer</w:t>
      </w:r>
      <w:r w:rsidR="00C05153">
        <w:rPr>
          <w:rFonts w:ascii="Arial" w:eastAsia="Calibri" w:hAnsi="Arial" w:cs="Arial"/>
          <w:iCs/>
          <w:bdr w:val="none" w:sz="0" w:space="0" w:color="auto"/>
          <w:lang w:val="es-ES" w:eastAsia="ar-SA"/>
        </w:rPr>
        <w:t>,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permite compactar el tiempo que pasamos trabajando y, en consecuencia, concluir antes la jornada laboral y disponer de más tiempo para dedicar la vida personal y familiar</w:t>
      </w:r>
      <w:r w:rsidR="00C0515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. </w:t>
      </w:r>
    </w:p>
    <w:p w14:paraId="3FF6CD4F" w14:textId="77777777" w:rsidR="002B7F67" w:rsidRDefault="002B7F67" w:rsidP="005D274F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0236FEA5" w14:textId="39709F6B" w:rsidR="00A66469" w:rsidRDefault="00A66469" w:rsidP="005D274F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Además, de este estudio elaborado por InfoJobs se desgrana que la población activa española prefiere empezar pronto su jornada laboral para poder tener gran parte de la tarde libre. </w:t>
      </w:r>
      <w:r w:rsidRPr="00AF4DD5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En concreto, </w:t>
      </w:r>
      <w:r w:rsidRPr="00355903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un 37%</w:t>
      </w:r>
      <w:r w:rsidRPr="00AF4DD5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de los </w:t>
      </w:r>
      <w:r w:rsidR="00020899" w:rsidRPr="00AF4DD5">
        <w:rPr>
          <w:rFonts w:ascii="Arial" w:eastAsia="Calibri" w:hAnsi="Arial" w:cs="Arial"/>
          <w:iCs/>
          <w:bdr w:val="none" w:sz="0" w:space="0" w:color="auto"/>
          <w:lang w:val="es-ES" w:eastAsia="ar-SA"/>
        </w:rPr>
        <w:t>encuestados</w:t>
      </w:r>
      <w:r w:rsidRPr="00AF4DD5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asegura que su </w:t>
      </w:r>
      <w:r w:rsidRPr="0011174E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jornada ideal debería arrancar a las 8 de la mañana</w:t>
      </w:r>
      <w:r w:rsidR="00AF4DD5">
        <w:rPr>
          <w:rFonts w:ascii="Arial" w:eastAsia="Calibri" w:hAnsi="Arial" w:cs="Arial"/>
          <w:iCs/>
          <w:bdr w:val="none" w:sz="0" w:space="0" w:color="auto"/>
          <w:lang w:val="es-ES" w:eastAsia="ar-SA"/>
        </w:rPr>
        <w:t>,</w:t>
      </w:r>
      <w:r w:rsidRPr="00AF4DD5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un 32% adelanta el horario una hora (con entrada a las 7 de la mañan</w:t>
      </w:r>
      <w:r w:rsidR="00AF4DD5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a) y un 18% preferiría empezar a las 9. </w:t>
      </w:r>
    </w:p>
    <w:p w14:paraId="27319E47" w14:textId="77777777" w:rsidR="00A23D36" w:rsidRDefault="00A23D36" w:rsidP="005D274F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373E61E3" w14:textId="5156E346" w:rsidR="00A23D36" w:rsidRDefault="00A23D36" w:rsidP="005D274F">
      <w:pPr>
        <w:pStyle w:val="Textocomentario"/>
        <w:spacing w:line="360" w:lineRule="auto"/>
        <w:jc w:val="both"/>
        <w:rPr>
          <w:rFonts w:ascii="Arial" w:eastAsia="Calibri" w:hAnsi="Arial" w:cs="Arial"/>
          <w:iCs/>
          <w:color w:val="FF0000"/>
          <w:bdr w:val="none" w:sz="0" w:space="0" w:color="auto"/>
          <w:lang w:val="es-ES" w:eastAsia="ar-SA"/>
        </w:rPr>
      </w:pPr>
    </w:p>
    <w:p w14:paraId="0D59C61B" w14:textId="4811ACD6" w:rsidR="000D4ACF" w:rsidRDefault="000D4ACF" w:rsidP="005D274F">
      <w:pPr>
        <w:pStyle w:val="Textocomentario"/>
        <w:spacing w:line="360" w:lineRule="auto"/>
        <w:jc w:val="both"/>
        <w:rPr>
          <w:rFonts w:ascii="Arial" w:eastAsia="Calibri" w:hAnsi="Arial" w:cs="Arial"/>
          <w:iCs/>
          <w:color w:val="FF0000"/>
          <w:bdr w:val="none" w:sz="0" w:space="0" w:color="auto"/>
          <w:lang w:val="es-ES" w:eastAsia="ar-SA"/>
        </w:rPr>
      </w:pPr>
    </w:p>
    <w:p w14:paraId="69205BF7" w14:textId="197504D9" w:rsidR="000D4ACF" w:rsidRDefault="000D4ACF" w:rsidP="005D274F">
      <w:pPr>
        <w:pStyle w:val="Textocomentario"/>
        <w:spacing w:line="360" w:lineRule="auto"/>
        <w:jc w:val="both"/>
        <w:rPr>
          <w:rFonts w:ascii="Arial" w:eastAsia="Calibri" w:hAnsi="Arial" w:cs="Arial"/>
          <w:iCs/>
          <w:color w:val="FF0000"/>
          <w:bdr w:val="none" w:sz="0" w:space="0" w:color="auto"/>
          <w:lang w:val="es-ES" w:eastAsia="ar-SA"/>
        </w:rPr>
      </w:pPr>
    </w:p>
    <w:p w14:paraId="3947C4CF" w14:textId="11561A16" w:rsidR="000D4ACF" w:rsidRDefault="000D4ACF" w:rsidP="005D274F">
      <w:pPr>
        <w:pStyle w:val="Textocomentario"/>
        <w:spacing w:line="360" w:lineRule="auto"/>
        <w:jc w:val="both"/>
        <w:rPr>
          <w:rFonts w:ascii="Arial" w:eastAsia="Calibri" w:hAnsi="Arial" w:cs="Arial"/>
          <w:iCs/>
          <w:color w:val="FF0000"/>
          <w:bdr w:val="none" w:sz="0" w:space="0" w:color="auto"/>
          <w:lang w:val="es-ES" w:eastAsia="ar-SA"/>
        </w:rPr>
      </w:pPr>
    </w:p>
    <w:p w14:paraId="2F336C26" w14:textId="0A40055C" w:rsidR="000D4ACF" w:rsidRDefault="000D4ACF" w:rsidP="005D274F">
      <w:pPr>
        <w:pStyle w:val="Textocomentario"/>
        <w:spacing w:line="360" w:lineRule="auto"/>
        <w:jc w:val="both"/>
        <w:rPr>
          <w:rFonts w:ascii="Arial" w:eastAsia="Calibri" w:hAnsi="Arial" w:cs="Arial"/>
          <w:iCs/>
          <w:color w:val="FF0000"/>
          <w:bdr w:val="none" w:sz="0" w:space="0" w:color="auto"/>
          <w:lang w:val="es-ES" w:eastAsia="ar-SA"/>
        </w:rPr>
      </w:pPr>
    </w:p>
    <w:p w14:paraId="0E5C68E2" w14:textId="1A98DB65" w:rsidR="00947862" w:rsidRDefault="00947862" w:rsidP="005D274F">
      <w:pPr>
        <w:pStyle w:val="Textocomentario"/>
        <w:spacing w:line="360" w:lineRule="auto"/>
        <w:jc w:val="both"/>
        <w:rPr>
          <w:rFonts w:ascii="Arial" w:eastAsia="Calibri" w:hAnsi="Arial" w:cs="Arial"/>
          <w:iCs/>
          <w:color w:val="FF0000"/>
          <w:bdr w:val="none" w:sz="0" w:space="0" w:color="auto"/>
          <w:lang w:val="es-ES" w:eastAsia="ar-SA"/>
        </w:rPr>
      </w:pPr>
    </w:p>
    <w:p w14:paraId="4AFEDDDB" w14:textId="503EB1CA" w:rsidR="000D4ACF" w:rsidRDefault="00C04BC2" w:rsidP="005D274F">
      <w:pPr>
        <w:pStyle w:val="Textocomentario"/>
        <w:spacing w:line="360" w:lineRule="auto"/>
        <w:jc w:val="both"/>
        <w:rPr>
          <w:rFonts w:ascii="Arial" w:eastAsia="Calibri" w:hAnsi="Arial" w:cs="Arial"/>
          <w:iCs/>
          <w:color w:val="FF0000"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iCs/>
          <w:noProof/>
          <w:color w:val="FF0000"/>
          <w:bdr w:val="none" w:sz="0" w:space="0" w:color="auto"/>
          <w:lang w:val="es-ES" w:eastAsia="ar-SA"/>
        </w:rPr>
        <w:lastRenderedPageBreak/>
        <w:drawing>
          <wp:anchor distT="0" distB="0" distL="114300" distR="114300" simplePos="0" relativeHeight="251664384" behindDoc="1" locked="0" layoutInCell="1" allowOverlap="1" wp14:anchorId="22ED360D" wp14:editId="10377C1C">
            <wp:simplePos x="0" y="0"/>
            <wp:positionH relativeFrom="margin">
              <wp:align>center</wp:align>
            </wp:positionH>
            <wp:positionV relativeFrom="paragraph">
              <wp:posOffset>-215458</wp:posOffset>
            </wp:positionV>
            <wp:extent cx="5041080" cy="3172322"/>
            <wp:effectExtent l="0" t="0" r="762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080" cy="317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F7E78" w14:textId="66FBA5B3" w:rsidR="000D4ACF" w:rsidRPr="00A23D36" w:rsidRDefault="000D4ACF" w:rsidP="005D274F">
      <w:pPr>
        <w:pStyle w:val="Textocomentario"/>
        <w:spacing w:line="360" w:lineRule="auto"/>
        <w:jc w:val="both"/>
        <w:rPr>
          <w:rFonts w:ascii="Arial" w:eastAsia="Calibri" w:hAnsi="Arial" w:cs="Arial"/>
          <w:iCs/>
          <w:color w:val="FF0000"/>
          <w:bdr w:val="none" w:sz="0" w:space="0" w:color="auto"/>
          <w:lang w:val="es-ES" w:eastAsia="ar-SA"/>
        </w:rPr>
      </w:pPr>
    </w:p>
    <w:p w14:paraId="3D4C0748" w14:textId="63B44134" w:rsidR="00A66469" w:rsidRDefault="00A66469" w:rsidP="005D274F">
      <w:pPr>
        <w:pStyle w:val="Destacado"/>
        <w:spacing w:line="360" w:lineRule="auto"/>
        <w:jc w:val="both"/>
        <w:rPr>
          <w:rFonts w:eastAsia="Calibri" w:cs="Arial"/>
          <w:iCs/>
          <w:color w:val="auto"/>
          <w:sz w:val="20"/>
          <w:szCs w:val="20"/>
          <w:bdr w:val="none" w:sz="0" w:space="0" w:color="auto"/>
          <w:lang w:val="es-ES" w:eastAsia="ar-SA"/>
        </w:rPr>
      </w:pPr>
    </w:p>
    <w:p w14:paraId="07010310" w14:textId="74346FB8" w:rsidR="000D4ACF" w:rsidRDefault="000D4ACF" w:rsidP="005D274F">
      <w:pPr>
        <w:pStyle w:val="Destacado"/>
        <w:spacing w:line="360" w:lineRule="auto"/>
        <w:jc w:val="both"/>
        <w:rPr>
          <w:rStyle w:val="Ninguno"/>
          <w:sz w:val="22"/>
          <w:szCs w:val="22"/>
        </w:rPr>
      </w:pPr>
    </w:p>
    <w:p w14:paraId="2AB68843" w14:textId="7F61FC23" w:rsidR="000D4ACF" w:rsidRDefault="000D4ACF" w:rsidP="005D274F">
      <w:pPr>
        <w:pStyle w:val="Destacado"/>
        <w:spacing w:line="360" w:lineRule="auto"/>
        <w:jc w:val="both"/>
        <w:rPr>
          <w:rStyle w:val="Ninguno"/>
          <w:sz w:val="22"/>
          <w:szCs w:val="22"/>
        </w:rPr>
      </w:pPr>
    </w:p>
    <w:p w14:paraId="18D07699" w14:textId="5557913D" w:rsidR="000D4ACF" w:rsidRDefault="000D4ACF" w:rsidP="005D274F">
      <w:pPr>
        <w:pStyle w:val="Destacado"/>
        <w:spacing w:line="360" w:lineRule="auto"/>
        <w:jc w:val="both"/>
        <w:rPr>
          <w:rStyle w:val="Ninguno"/>
          <w:sz w:val="22"/>
          <w:szCs w:val="22"/>
        </w:rPr>
      </w:pPr>
    </w:p>
    <w:p w14:paraId="2E12EFBA" w14:textId="1E55AF41" w:rsidR="000D4ACF" w:rsidRDefault="000D4ACF" w:rsidP="005D274F">
      <w:pPr>
        <w:pStyle w:val="Destacado"/>
        <w:spacing w:line="360" w:lineRule="auto"/>
        <w:jc w:val="both"/>
        <w:rPr>
          <w:rStyle w:val="Ninguno"/>
          <w:sz w:val="22"/>
          <w:szCs w:val="22"/>
        </w:rPr>
      </w:pPr>
    </w:p>
    <w:p w14:paraId="78DD15C9" w14:textId="27E02CAC" w:rsidR="000D4ACF" w:rsidRDefault="000D4ACF" w:rsidP="005D274F">
      <w:pPr>
        <w:pStyle w:val="Destacado"/>
        <w:spacing w:line="360" w:lineRule="auto"/>
        <w:jc w:val="both"/>
        <w:rPr>
          <w:rStyle w:val="Ninguno"/>
          <w:sz w:val="22"/>
          <w:szCs w:val="22"/>
        </w:rPr>
      </w:pPr>
    </w:p>
    <w:p w14:paraId="26A17CCA" w14:textId="50788472" w:rsidR="000D4ACF" w:rsidRDefault="000D4ACF" w:rsidP="005D274F">
      <w:pPr>
        <w:pStyle w:val="Destacado"/>
        <w:spacing w:line="360" w:lineRule="auto"/>
        <w:jc w:val="both"/>
        <w:rPr>
          <w:rStyle w:val="Ninguno"/>
          <w:sz w:val="22"/>
          <w:szCs w:val="22"/>
        </w:rPr>
      </w:pPr>
    </w:p>
    <w:p w14:paraId="6C159BE9" w14:textId="7F860767" w:rsidR="000D4ACF" w:rsidRDefault="000D4ACF" w:rsidP="005D274F">
      <w:pPr>
        <w:pStyle w:val="Destacado"/>
        <w:spacing w:line="360" w:lineRule="auto"/>
        <w:jc w:val="both"/>
        <w:rPr>
          <w:rStyle w:val="Ninguno"/>
          <w:sz w:val="22"/>
          <w:szCs w:val="22"/>
        </w:rPr>
      </w:pPr>
    </w:p>
    <w:p w14:paraId="0B5E46B0" w14:textId="4C9CE7F5" w:rsidR="000D4ACF" w:rsidRDefault="000D4ACF" w:rsidP="005D274F">
      <w:pPr>
        <w:pStyle w:val="Destacado"/>
        <w:spacing w:line="360" w:lineRule="auto"/>
        <w:jc w:val="both"/>
        <w:rPr>
          <w:rStyle w:val="Ninguno"/>
          <w:sz w:val="22"/>
          <w:szCs w:val="22"/>
        </w:rPr>
      </w:pPr>
    </w:p>
    <w:p w14:paraId="04B13E3F" w14:textId="22DA9087" w:rsidR="000D4ACF" w:rsidRDefault="000D4ACF" w:rsidP="005D274F">
      <w:pPr>
        <w:pStyle w:val="Destacado"/>
        <w:spacing w:line="360" w:lineRule="auto"/>
        <w:jc w:val="both"/>
        <w:rPr>
          <w:rStyle w:val="Ninguno"/>
          <w:sz w:val="22"/>
          <w:szCs w:val="22"/>
        </w:rPr>
      </w:pPr>
    </w:p>
    <w:p w14:paraId="644AECB5" w14:textId="77777777" w:rsidR="00C04BC2" w:rsidRDefault="00C04BC2" w:rsidP="005D274F">
      <w:pPr>
        <w:pStyle w:val="Destacado"/>
        <w:spacing w:line="360" w:lineRule="auto"/>
        <w:jc w:val="both"/>
        <w:rPr>
          <w:rStyle w:val="Ninguno"/>
          <w:sz w:val="22"/>
          <w:szCs w:val="22"/>
        </w:rPr>
      </w:pPr>
    </w:p>
    <w:p w14:paraId="22E0E881" w14:textId="57BE0510" w:rsidR="002D3F3E" w:rsidRDefault="00A81857" w:rsidP="005D274F">
      <w:pPr>
        <w:pStyle w:val="Destacado"/>
        <w:spacing w:line="360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Jornada intensiva,</w:t>
      </w:r>
      <w:r w:rsidR="002D3F3E" w:rsidRPr="002D3F3E">
        <w:rPr>
          <w:rStyle w:val="Ninguno"/>
          <w:sz w:val="22"/>
          <w:szCs w:val="22"/>
        </w:rPr>
        <w:t xml:space="preserve"> la opción </w:t>
      </w:r>
      <w:r w:rsidR="00232332">
        <w:rPr>
          <w:rStyle w:val="Ninguno"/>
          <w:sz w:val="22"/>
          <w:szCs w:val="22"/>
        </w:rPr>
        <w:t>que aplican las empresas en ocasiones puntuales</w:t>
      </w:r>
      <w:r w:rsidR="002D3F3E" w:rsidRPr="002D3F3E">
        <w:rPr>
          <w:rStyle w:val="Ninguno"/>
          <w:sz w:val="22"/>
          <w:szCs w:val="22"/>
        </w:rPr>
        <w:t xml:space="preserve"> </w:t>
      </w:r>
    </w:p>
    <w:p w14:paraId="7C8454E6" w14:textId="1C534B06" w:rsidR="00E80308" w:rsidRDefault="00E80308" w:rsidP="005D274F">
      <w:pPr>
        <w:pStyle w:val="Destacado"/>
        <w:spacing w:line="360" w:lineRule="auto"/>
        <w:jc w:val="both"/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</w:pPr>
    </w:p>
    <w:p w14:paraId="78BA2A6C" w14:textId="24F2BEB4" w:rsidR="00326E89" w:rsidRDefault="002D3F3E" w:rsidP="005D274F">
      <w:pPr>
        <w:pStyle w:val="Destacado"/>
        <w:spacing w:line="360" w:lineRule="auto"/>
        <w:jc w:val="both"/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</w:pPr>
      <w:r w:rsidRPr="002D3F3E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 xml:space="preserve">Si </w:t>
      </w:r>
      <w:r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 xml:space="preserve">bien en </w:t>
      </w:r>
      <w:r w:rsidR="00A6003A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>España</w:t>
      </w:r>
      <w:r w:rsidR="00505825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 xml:space="preserve"> no contamos con horario continuado como algo habitual, sí es cierto que algunas empresas han comenzado a imple</w:t>
      </w:r>
      <w:r w:rsidR="00326E89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 xml:space="preserve">mentar las jornadas intensivas en las que se realiza todo el horario de forma ininterrumpida y sin pausa para comer. </w:t>
      </w:r>
      <w:r w:rsidR="008D573E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>Aún sí, y s</w:t>
      </w:r>
      <w:r w:rsidR="00326E89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 xml:space="preserve">egún </w:t>
      </w:r>
      <w:r w:rsidR="008D573E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>la</w:t>
      </w:r>
      <w:r w:rsidR="00326E89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 xml:space="preserve"> encuesta</w:t>
      </w:r>
      <w:r w:rsidR="008D573E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 xml:space="preserve"> de InfoJobs</w:t>
      </w:r>
      <w:r w:rsidR="00326E89" w:rsidRPr="00241135">
        <w:rPr>
          <w:rFonts w:eastAsia="Calibri" w:cs="Arial"/>
          <w:b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>, el 3</w:t>
      </w:r>
      <w:r w:rsidR="008D573E" w:rsidRPr="00241135">
        <w:rPr>
          <w:rFonts w:eastAsia="Calibri" w:cs="Arial"/>
          <w:b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>3</w:t>
      </w:r>
      <w:r w:rsidR="00326E89" w:rsidRPr="00241135">
        <w:rPr>
          <w:rFonts w:eastAsia="Calibri" w:cs="Arial"/>
          <w:b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>% de los trabajadores españoles</w:t>
      </w:r>
      <w:r w:rsidR="00326E89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 xml:space="preserve"> asegura </w:t>
      </w:r>
      <w:r w:rsidR="008D573E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 xml:space="preserve">no </w:t>
      </w:r>
      <w:r w:rsidR="00326E89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 xml:space="preserve">poder disfrutar </w:t>
      </w:r>
      <w:r w:rsidR="008D573E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 xml:space="preserve">nunca </w:t>
      </w:r>
      <w:r w:rsidR="00326E89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>de este tipo de jornada durante el año</w:t>
      </w:r>
      <w:r w:rsidR="008D573E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 xml:space="preserve">. Por otro lado, </w:t>
      </w:r>
      <w:r w:rsidR="00326E89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>están aquellos casos que disfrutan de una jornada intensiva en momentos puntuales como en agosto (11%), todos los viernes del año (11%) o durante todo el verano</w:t>
      </w:r>
      <w:r w:rsidR="00D0310A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 xml:space="preserve">, es </w:t>
      </w:r>
      <w:r w:rsidR="00D0310A" w:rsidRPr="00C05153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>decir, de mitad de junio a mitad de septiembre</w:t>
      </w:r>
      <w:r w:rsidR="00326E89" w:rsidRPr="00C05153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 xml:space="preserve"> (10%)</w:t>
      </w:r>
      <w:r w:rsidR="009A2D35" w:rsidRPr="00C05153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>.</w:t>
      </w:r>
    </w:p>
    <w:p w14:paraId="6F3E2498" w14:textId="7D28117F" w:rsidR="00A23D36" w:rsidRDefault="00C04BC2" w:rsidP="005D274F">
      <w:pPr>
        <w:pStyle w:val="Destacado"/>
        <w:spacing w:line="360" w:lineRule="auto"/>
        <w:jc w:val="both"/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</w:pPr>
      <w:r>
        <w:rPr>
          <w:rFonts w:eastAsia="Calibri" w:cs="Arial"/>
          <w:bCs/>
          <w:iCs/>
          <w:noProof/>
          <w:color w:val="FF0000"/>
          <w:sz w:val="20"/>
          <w:szCs w:val="20"/>
          <w:bdr w:val="none" w:sz="0" w:space="0" w:color="auto"/>
          <w:lang w:val="es-ES" w:eastAsia="ar-SA"/>
        </w:rPr>
        <w:drawing>
          <wp:anchor distT="0" distB="0" distL="114300" distR="114300" simplePos="0" relativeHeight="251665408" behindDoc="1" locked="0" layoutInCell="1" allowOverlap="1" wp14:anchorId="109269F1" wp14:editId="6639B16B">
            <wp:simplePos x="0" y="0"/>
            <wp:positionH relativeFrom="column">
              <wp:posOffset>761393</wp:posOffset>
            </wp:positionH>
            <wp:positionV relativeFrom="paragraph">
              <wp:posOffset>148148</wp:posOffset>
            </wp:positionV>
            <wp:extent cx="4206240" cy="3892605"/>
            <wp:effectExtent l="0" t="0" r="381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085" cy="389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EC0F9" w14:textId="498B3975" w:rsidR="00A23D36" w:rsidRDefault="00A23D36" w:rsidP="005D274F">
      <w:pPr>
        <w:pStyle w:val="Destacado"/>
        <w:spacing w:line="360" w:lineRule="auto"/>
        <w:jc w:val="both"/>
        <w:rPr>
          <w:rFonts w:eastAsia="Calibri" w:cs="Arial"/>
          <w:bCs/>
          <w:iCs/>
          <w:color w:val="FF0000"/>
          <w:sz w:val="20"/>
          <w:szCs w:val="20"/>
          <w:bdr w:val="none" w:sz="0" w:space="0" w:color="auto"/>
          <w:lang w:val="es-ES" w:eastAsia="ar-SA"/>
        </w:rPr>
      </w:pPr>
    </w:p>
    <w:p w14:paraId="44C5FA59" w14:textId="5DDB6B55" w:rsidR="007B2DB0" w:rsidRDefault="007B2DB0" w:rsidP="005D274F">
      <w:pPr>
        <w:pStyle w:val="Destacado"/>
        <w:spacing w:line="360" w:lineRule="auto"/>
        <w:jc w:val="both"/>
        <w:rPr>
          <w:rFonts w:eastAsia="Calibri" w:cs="Arial"/>
          <w:bCs/>
          <w:iCs/>
          <w:color w:val="FF0000"/>
          <w:sz w:val="20"/>
          <w:szCs w:val="20"/>
          <w:bdr w:val="none" w:sz="0" w:space="0" w:color="auto"/>
          <w:lang w:val="es-ES" w:eastAsia="ar-SA"/>
        </w:rPr>
      </w:pPr>
    </w:p>
    <w:p w14:paraId="037B3D87" w14:textId="54EA9CEB" w:rsidR="007B2DB0" w:rsidRDefault="007B2DB0" w:rsidP="005D274F">
      <w:pPr>
        <w:pStyle w:val="Destacado"/>
        <w:spacing w:line="360" w:lineRule="auto"/>
        <w:jc w:val="both"/>
        <w:rPr>
          <w:rFonts w:eastAsia="Calibri" w:cs="Arial"/>
          <w:bCs/>
          <w:iCs/>
          <w:color w:val="FF0000"/>
          <w:sz w:val="20"/>
          <w:szCs w:val="20"/>
          <w:bdr w:val="none" w:sz="0" w:space="0" w:color="auto"/>
          <w:lang w:val="es-ES" w:eastAsia="ar-SA"/>
        </w:rPr>
      </w:pPr>
    </w:p>
    <w:p w14:paraId="1134BDA7" w14:textId="4B284868" w:rsidR="007B2DB0" w:rsidRDefault="007B2DB0" w:rsidP="005D274F">
      <w:pPr>
        <w:pStyle w:val="Destacado"/>
        <w:spacing w:line="360" w:lineRule="auto"/>
        <w:jc w:val="both"/>
        <w:rPr>
          <w:rFonts w:eastAsia="Calibri" w:cs="Arial"/>
          <w:bCs/>
          <w:iCs/>
          <w:color w:val="FF0000"/>
          <w:sz w:val="20"/>
          <w:szCs w:val="20"/>
          <w:bdr w:val="none" w:sz="0" w:space="0" w:color="auto"/>
          <w:lang w:val="es-ES" w:eastAsia="ar-SA"/>
        </w:rPr>
      </w:pPr>
    </w:p>
    <w:p w14:paraId="050CA2DC" w14:textId="73BAC113" w:rsidR="007B2DB0" w:rsidRDefault="007B2DB0" w:rsidP="005D274F">
      <w:pPr>
        <w:pStyle w:val="Destacado"/>
        <w:spacing w:line="360" w:lineRule="auto"/>
        <w:jc w:val="both"/>
        <w:rPr>
          <w:rFonts w:eastAsia="Calibri" w:cs="Arial"/>
          <w:bCs/>
          <w:iCs/>
          <w:color w:val="FF0000"/>
          <w:sz w:val="20"/>
          <w:szCs w:val="20"/>
          <w:bdr w:val="none" w:sz="0" w:space="0" w:color="auto"/>
          <w:lang w:val="es-ES" w:eastAsia="ar-SA"/>
        </w:rPr>
      </w:pPr>
    </w:p>
    <w:p w14:paraId="6BF35C34" w14:textId="62E422D7" w:rsidR="007B2DB0" w:rsidRDefault="007B2DB0" w:rsidP="005D274F">
      <w:pPr>
        <w:pStyle w:val="Destacado"/>
        <w:spacing w:line="360" w:lineRule="auto"/>
        <w:jc w:val="both"/>
        <w:rPr>
          <w:rFonts w:eastAsia="Calibri" w:cs="Arial"/>
          <w:bCs/>
          <w:iCs/>
          <w:color w:val="FF0000"/>
          <w:sz w:val="20"/>
          <w:szCs w:val="20"/>
          <w:bdr w:val="none" w:sz="0" w:space="0" w:color="auto"/>
          <w:lang w:val="es-ES" w:eastAsia="ar-SA"/>
        </w:rPr>
      </w:pPr>
    </w:p>
    <w:p w14:paraId="194F1F00" w14:textId="70B844B0" w:rsidR="007B2DB0" w:rsidRDefault="007B2DB0" w:rsidP="005D274F">
      <w:pPr>
        <w:pStyle w:val="Destacado"/>
        <w:spacing w:line="360" w:lineRule="auto"/>
        <w:jc w:val="both"/>
        <w:rPr>
          <w:rFonts w:eastAsia="Calibri" w:cs="Arial"/>
          <w:bCs/>
          <w:iCs/>
          <w:color w:val="FF0000"/>
          <w:sz w:val="20"/>
          <w:szCs w:val="20"/>
          <w:bdr w:val="none" w:sz="0" w:space="0" w:color="auto"/>
          <w:lang w:val="es-ES" w:eastAsia="ar-SA"/>
        </w:rPr>
      </w:pPr>
    </w:p>
    <w:p w14:paraId="3FEB02F8" w14:textId="34BEA892" w:rsidR="007B2DB0" w:rsidRDefault="007B2DB0" w:rsidP="005D274F">
      <w:pPr>
        <w:pStyle w:val="Destacado"/>
        <w:spacing w:line="360" w:lineRule="auto"/>
        <w:jc w:val="both"/>
        <w:rPr>
          <w:rFonts w:eastAsia="Calibri" w:cs="Arial"/>
          <w:bCs/>
          <w:iCs/>
          <w:color w:val="FF0000"/>
          <w:sz w:val="20"/>
          <w:szCs w:val="20"/>
          <w:bdr w:val="none" w:sz="0" w:space="0" w:color="auto"/>
          <w:lang w:val="es-ES" w:eastAsia="ar-SA"/>
        </w:rPr>
      </w:pPr>
    </w:p>
    <w:p w14:paraId="167BCF1F" w14:textId="0FC029C2" w:rsidR="007B2DB0" w:rsidRPr="00A23D36" w:rsidRDefault="007B2DB0" w:rsidP="005D274F">
      <w:pPr>
        <w:pStyle w:val="Destacado"/>
        <w:spacing w:line="360" w:lineRule="auto"/>
        <w:jc w:val="both"/>
        <w:rPr>
          <w:rFonts w:eastAsia="Calibri" w:cs="Arial"/>
          <w:bCs/>
          <w:iCs/>
          <w:color w:val="FF0000"/>
          <w:sz w:val="20"/>
          <w:szCs w:val="20"/>
          <w:bdr w:val="none" w:sz="0" w:space="0" w:color="auto"/>
          <w:lang w:val="es-ES" w:eastAsia="ar-SA"/>
        </w:rPr>
      </w:pPr>
    </w:p>
    <w:p w14:paraId="5BFECB40" w14:textId="58C839E7" w:rsidR="005027AB" w:rsidRDefault="005027AB" w:rsidP="005D274F">
      <w:pPr>
        <w:pStyle w:val="Destacado"/>
        <w:spacing w:line="360" w:lineRule="auto"/>
        <w:jc w:val="both"/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</w:pPr>
    </w:p>
    <w:p w14:paraId="3BD2E04C" w14:textId="66459A92" w:rsidR="007B2DB0" w:rsidRDefault="007B2DB0" w:rsidP="005D274F">
      <w:pPr>
        <w:pStyle w:val="Destacado"/>
        <w:spacing w:line="360" w:lineRule="auto"/>
        <w:jc w:val="both"/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</w:pPr>
    </w:p>
    <w:p w14:paraId="52B88449" w14:textId="53D9175E" w:rsidR="007B2DB0" w:rsidRDefault="007B2DB0" w:rsidP="005D274F">
      <w:pPr>
        <w:pStyle w:val="Destacado"/>
        <w:spacing w:line="360" w:lineRule="auto"/>
        <w:jc w:val="both"/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</w:pPr>
    </w:p>
    <w:p w14:paraId="25D4A127" w14:textId="42A73DBB" w:rsidR="007B2DB0" w:rsidRDefault="007B2DB0" w:rsidP="005D274F">
      <w:pPr>
        <w:pStyle w:val="Destacado"/>
        <w:spacing w:line="360" w:lineRule="auto"/>
        <w:jc w:val="both"/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</w:pPr>
    </w:p>
    <w:p w14:paraId="01F1357C" w14:textId="5F5DBAAD" w:rsidR="007B2DB0" w:rsidRDefault="007B2DB0" w:rsidP="005D274F">
      <w:pPr>
        <w:pStyle w:val="Destacado"/>
        <w:spacing w:line="360" w:lineRule="auto"/>
        <w:jc w:val="both"/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</w:pPr>
    </w:p>
    <w:p w14:paraId="3F754E12" w14:textId="68235F38" w:rsidR="007B2DB0" w:rsidRDefault="007B2DB0" w:rsidP="005D274F">
      <w:pPr>
        <w:pStyle w:val="Destacado"/>
        <w:spacing w:line="360" w:lineRule="auto"/>
        <w:jc w:val="both"/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</w:pPr>
    </w:p>
    <w:p w14:paraId="4C48C462" w14:textId="77777777" w:rsidR="00C05153" w:rsidRDefault="00C05153" w:rsidP="005D274F">
      <w:pPr>
        <w:pStyle w:val="Destacado"/>
        <w:spacing w:line="360" w:lineRule="auto"/>
        <w:jc w:val="both"/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</w:pPr>
    </w:p>
    <w:p w14:paraId="218D674D" w14:textId="77777777" w:rsidR="00C05153" w:rsidRDefault="00E6172A" w:rsidP="00C05153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  <w:r w:rsidRPr="00C05153">
        <w:rPr>
          <w:rFonts w:ascii="Arial" w:eastAsia="Calibri" w:hAnsi="Arial" w:cs="Arial"/>
          <w:iCs/>
          <w:bdr w:val="none" w:sz="0" w:space="0" w:color="auto"/>
          <w:lang w:val="es-ES" w:eastAsia="ar-SA"/>
        </w:rPr>
        <w:lastRenderedPageBreak/>
        <w:t>Según este análisis</w:t>
      </w:r>
      <w:r w:rsidR="00020899" w:rsidRPr="00C05153">
        <w:rPr>
          <w:rFonts w:ascii="Arial" w:eastAsia="Calibri" w:hAnsi="Arial" w:cs="Arial"/>
          <w:iCs/>
          <w:bdr w:val="none" w:sz="0" w:space="0" w:color="auto"/>
          <w:lang w:val="es-ES" w:eastAsia="ar-SA"/>
        </w:rPr>
        <w:t>,</w:t>
      </w:r>
      <w:r w:rsidR="002B7F67" w:rsidRPr="00C0515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no cabe duda de que el tipo de jornada laboral y los horarios</w:t>
      </w:r>
      <w:r w:rsidR="00326E89" w:rsidRPr="00C0515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está</w:t>
      </w:r>
      <w:r w:rsidR="002B7F67" w:rsidRPr="00C05153">
        <w:rPr>
          <w:rFonts w:ascii="Arial" w:eastAsia="Calibri" w:hAnsi="Arial" w:cs="Arial"/>
          <w:iCs/>
          <w:bdr w:val="none" w:sz="0" w:space="0" w:color="auto"/>
          <w:lang w:val="es-ES" w:eastAsia="ar-SA"/>
        </w:rPr>
        <w:t>n</w:t>
      </w:r>
      <w:r w:rsidR="00326E89" w:rsidRPr="00C0515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en el punto de mira </w:t>
      </w:r>
      <w:r w:rsidR="009D35F7" w:rsidRPr="00C0515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ahora más que nunca. </w:t>
      </w:r>
      <w:r w:rsidR="00C05153" w:rsidRPr="00C0515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De hecho, </w:t>
      </w:r>
      <w:r w:rsidR="00C0515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según </w:t>
      </w:r>
      <w:r w:rsidR="00C05153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el </w:t>
      </w:r>
      <w:r w:rsidR="00C05153">
        <w:rPr>
          <w:rFonts w:ascii="Arial" w:eastAsia="Calibri" w:hAnsi="Arial" w:cs="Arial"/>
          <w:iCs/>
          <w:bdr w:val="none" w:sz="0" w:space="0" w:color="auto"/>
          <w:lang w:val="es-ES" w:eastAsia="ar-SA"/>
        </w:rPr>
        <w:t>‘</w:t>
      </w:r>
      <w:r w:rsidR="00C05153" w:rsidRPr="0008773A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I Barómetro del empleo’ de InfoJobs</w:t>
      </w:r>
      <w:r w:rsidR="00C05153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 xml:space="preserve">, </w:t>
      </w:r>
      <w:r w:rsidR="00C0515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que analiza las principales preocupaciones de los trabajadores en materia de empleo, el 62% de la población activa se muestra preocupada por </w:t>
      </w:r>
      <w:r w:rsidR="00C05153" w:rsidRPr="0008773A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el presentismo, los horarios y las largas jornadas de trabajo</w:t>
      </w:r>
      <w:r w:rsidR="00C05153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.</w:t>
      </w:r>
    </w:p>
    <w:p w14:paraId="740C1B85" w14:textId="77777777" w:rsidR="00C05153" w:rsidRDefault="00C05153" w:rsidP="005D274F">
      <w:pPr>
        <w:pStyle w:val="Destacado"/>
        <w:spacing w:line="360" w:lineRule="auto"/>
        <w:jc w:val="both"/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</w:pPr>
    </w:p>
    <w:p w14:paraId="7FB6FF63" w14:textId="2155CFA8" w:rsidR="009D35F7" w:rsidRDefault="00B97823" w:rsidP="005D274F">
      <w:pPr>
        <w:pStyle w:val="Destacado"/>
        <w:spacing w:line="360" w:lineRule="auto"/>
        <w:jc w:val="both"/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</w:pPr>
      <w:r w:rsidRPr="00C05153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>Y es que el hecho de que una empresa ofrezca beneficios sociales, como por ejemplo poder conciliar vida laboral y profesional a sus trabajadores, es un aspecto fundamental para mantenerlos motivados y, en definitiva, para retenerlos dentro de la compañía.</w:t>
      </w:r>
      <w:r w:rsidR="006C4B34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 xml:space="preserve"> </w:t>
      </w:r>
    </w:p>
    <w:p w14:paraId="5F9CFCB9" w14:textId="04B76941" w:rsidR="00C061CF" w:rsidRDefault="00C061CF" w:rsidP="005D274F">
      <w:pPr>
        <w:spacing w:line="360" w:lineRule="auto"/>
        <w:jc w:val="both"/>
        <w:rPr>
          <w:rFonts w:ascii="Arial" w:eastAsia="Arial" w:hAnsi="Arial" w:cs="Arial"/>
          <w:b/>
          <w:color w:val="2088C2"/>
          <w:sz w:val="18"/>
          <w:szCs w:val="18"/>
          <w:u w:val="single"/>
          <w:lang w:val="es-ES"/>
        </w:rPr>
      </w:pPr>
    </w:p>
    <w:p w14:paraId="0B4D90B3" w14:textId="77777777" w:rsidR="005027AB" w:rsidRDefault="005027AB" w:rsidP="005D274F">
      <w:pPr>
        <w:spacing w:line="360" w:lineRule="auto"/>
        <w:jc w:val="both"/>
        <w:rPr>
          <w:rFonts w:ascii="Arial" w:eastAsia="Arial" w:hAnsi="Arial" w:cs="Arial"/>
          <w:b/>
          <w:color w:val="2088C2"/>
          <w:sz w:val="18"/>
          <w:szCs w:val="18"/>
          <w:u w:val="single"/>
          <w:lang w:val="es-ES"/>
        </w:rPr>
      </w:pPr>
    </w:p>
    <w:p w14:paraId="522B8649" w14:textId="51CD03A0" w:rsidR="00ED1E45" w:rsidRPr="00C061CF" w:rsidRDefault="00ED1E45" w:rsidP="005D274F">
      <w:pPr>
        <w:spacing w:line="360" w:lineRule="auto"/>
        <w:jc w:val="both"/>
        <w:rPr>
          <w:rFonts w:ascii="Arial" w:eastAsia="Arial" w:hAnsi="Arial" w:cs="Arial"/>
          <w:b/>
          <w:color w:val="2088C2"/>
          <w:sz w:val="16"/>
          <w:szCs w:val="16"/>
          <w:lang w:val="es-ES" w:eastAsia="es-ES"/>
        </w:rPr>
      </w:pPr>
      <w:r w:rsidRPr="00C061CF">
        <w:rPr>
          <w:rFonts w:ascii="Arial" w:eastAsia="Arial" w:hAnsi="Arial" w:cs="Arial"/>
          <w:b/>
          <w:color w:val="2088C2"/>
          <w:sz w:val="16"/>
          <w:szCs w:val="16"/>
          <w:u w:val="single"/>
          <w:lang w:val="es-ES"/>
        </w:rPr>
        <w:t>Nota metodológica</w:t>
      </w:r>
      <w:r w:rsidR="00C061CF" w:rsidRPr="00C061CF">
        <w:rPr>
          <w:rFonts w:ascii="Arial" w:eastAsia="Arial" w:hAnsi="Arial" w:cs="Arial"/>
          <w:b/>
          <w:color w:val="2088C2"/>
          <w:sz w:val="16"/>
          <w:szCs w:val="16"/>
          <w:u w:val="single"/>
          <w:lang w:val="es-ES"/>
        </w:rPr>
        <w:t xml:space="preserve"> del</w:t>
      </w:r>
      <w:r w:rsidRPr="00C061CF">
        <w:rPr>
          <w:rFonts w:ascii="Arial" w:eastAsia="Arial" w:hAnsi="Arial" w:cs="Arial"/>
          <w:b/>
          <w:color w:val="2088C2"/>
          <w:sz w:val="16"/>
          <w:szCs w:val="16"/>
          <w:u w:val="single"/>
          <w:lang w:val="es-ES"/>
        </w:rPr>
        <w:t xml:space="preserve"> informe</w:t>
      </w:r>
      <w:r w:rsidRPr="00C061CF">
        <w:rPr>
          <w:rFonts w:ascii="Arial" w:eastAsia="Arial" w:hAnsi="Arial" w:cs="Arial"/>
          <w:b/>
          <w:color w:val="2088C2"/>
          <w:sz w:val="16"/>
          <w:szCs w:val="16"/>
          <w:lang w:val="es-ES"/>
        </w:rPr>
        <w:t xml:space="preserve">: </w:t>
      </w:r>
    </w:p>
    <w:p w14:paraId="09380AA5" w14:textId="77777777" w:rsidR="009A65B8" w:rsidRPr="00C061CF" w:rsidRDefault="009A65B8" w:rsidP="005D274F">
      <w:pPr>
        <w:spacing w:line="360" w:lineRule="auto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7CF44F92" w14:textId="61721B7F" w:rsidR="001A65F4" w:rsidRPr="00C061CF" w:rsidRDefault="00EE3399" w:rsidP="005D274F">
      <w:pPr>
        <w:spacing w:line="276" w:lineRule="auto"/>
        <w:jc w:val="both"/>
        <w:rPr>
          <w:rFonts w:ascii="Arial" w:eastAsia="Calibri" w:hAnsi="Arial" w:cs="Arial"/>
          <w:bCs/>
          <w:iCs/>
          <w:sz w:val="16"/>
          <w:szCs w:val="16"/>
          <w:u w:color="000000"/>
          <w:bdr w:val="none" w:sz="0" w:space="0" w:color="auto"/>
          <w:lang w:val="es-ES_tradnl" w:eastAsia="ar-SA"/>
        </w:rPr>
      </w:pPr>
      <w:r w:rsidRPr="00C061CF">
        <w:rPr>
          <w:rFonts w:ascii="Arial" w:eastAsia="Calibri" w:hAnsi="Arial" w:cs="Arial"/>
          <w:bCs/>
          <w:iCs/>
          <w:sz w:val="16"/>
          <w:szCs w:val="16"/>
          <w:u w:color="000000"/>
          <w:bdr w:val="none" w:sz="0" w:space="0" w:color="auto"/>
          <w:lang w:val="es-ES_tradnl" w:eastAsia="ar-SA"/>
        </w:rPr>
        <w:t xml:space="preserve">Encuesta online realizada a un </w:t>
      </w:r>
      <w:r w:rsidRPr="00C061CF">
        <w:rPr>
          <w:rFonts w:ascii="Arial" w:eastAsia="Calibri" w:hAnsi="Arial" w:cs="Arial"/>
          <w:bCs/>
          <w:iCs/>
          <w:sz w:val="16"/>
          <w:szCs w:val="16"/>
          <w:u w:val="single"/>
          <w:bdr w:val="none" w:sz="0" w:space="0" w:color="auto"/>
          <w:lang w:val="es-ES_tradnl" w:eastAsia="ar-SA"/>
        </w:rPr>
        <w:t>panel independiente representativo de población activa española</w:t>
      </w:r>
      <w:r w:rsidRPr="00C061CF">
        <w:rPr>
          <w:rFonts w:ascii="Arial" w:eastAsia="Calibri" w:hAnsi="Arial" w:cs="Arial"/>
          <w:bCs/>
          <w:iCs/>
          <w:sz w:val="16"/>
          <w:szCs w:val="16"/>
          <w:u w:color="000000"/>
          <w:bdr w:val="none" w:sz="0" w:space="0" w:color="auto"/>
          <w:lang w:val="es-ES_tradnl" w:eastAsia="ar-SA"/>
        </w:rPr>
        <w:t>. La encuesta se ha realizado en febrero de 2019 a</w:t>
      </w:r>
      <w:r w:rsidR="00C061CF" w:rsidRPr="00C061CF">
        <w:rPr>
          <w:rFonts w:ascii="Arial" w:eastAsia="Calibri" w:hAnsi="Arial" w:cs="Arial"/>
          <w:bCs/>
          <w:iCs/>
          <w:sz w:val="16"/>
          <w:szCs w:val="16"/>
          <w:u w:color="000000"/>
          <w:bdr w:val="none" w:sz="0" w:space="0" w:color="auto"/>
          <w:lang w:val="es-ES_tradnl" w:eastAsia="ar-SA"/>
        </w:rPr>
        <w:t xml:space="preserve"> una muestra de</w:t>
      </w:r>
      <w:r w:rsidRPr="00C061CF">
        <w:rPr>
          <w:rFonts w:ascii="Arial" w:eastAsia="Calibri" w:hAnsi="Arial" w:cs="Arial"/>
          <w:bCs/>
          <w:iCs/>
          <w:sz w:val="16"/>
          <w:szCs w:val="16"/>
          <w:u w:color="000000"/>
          <w:bdr w:val="none" w:sz="0" w:space="0" w:color="auto"/>
          <w:lang w:val="es-ES_tradnl" w:eastAsia="ar-SA"/>
        </w:rPr>
        <w:t xml:space="preserve"> 2.865 personas y es representativa del total de población activa (fuente: EPA 2018T4) por Edad, Sexo y CCAA. Error muestral: 3,56% para un intervalo de confianza del 95%.</w:t>
      </w:r>
    </w:p>
    <w:p w14:paraId="022C6AD7" w14:textId="7D0B761F" w:rsidR="00074B01" w:rsidRDefault="00074B01" w:rsidP="005D274F">
      <w:pPr>
        <w:spacing w:line="276" w:lineRule="auto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3BBF700F" w14:textId="77777777" w:rsidR="00074B01" w:rsidRDefault="00074B01" w:rsidP="005D274F">
      <w:pPr>
        <w:spacing w:line="276" w:lineRule="auto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176BA328" w14:textId="7F5D6A4F" w:rsidR="005E085C" w:rsidRDefault="005E085C" w:rsidP="005D274F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</w:pPr>
      <w:r>
        <w:rPr>
          <w:noProof/>
          <w:sz w:val="20"/>
          <w:u w:color="27AAE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36535" wp14:editId="309367AA">
                <wp:simplePos x="0" y="0"/>
                <wp:positionH relativeFrom="column">
                  <wp:posOffset>-1270</wp:posOffset>
                </wp:positionH>
                <wp:positionV relativeFrom="paragraph">
                  <wp:posOffset>10160</wp:posOffset>
                </wp:positionV>
                <wp:extent cx="574548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D3D48D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8pt" to="452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" strokecolor="#a19e9e [2414]">
                <v:stroke miterlimit="4" joinstyle="miter"/>
              </v:line>
            </w:pict>
          </mc:Fallback>
        </mc:AlternateContent>
      </w:r>
    </w:p>
    <w:p w14:paraId="1FD3E2C8" w14:textId="654B5E40" w:rsidR="002019F8" w:rsidRPr="007E5005" w:rsidRDefault="002019F8" w:rsidP="005D274F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</w:pPr>
      <w:r w:rsidRPr="007E5005"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  <w:t>Sobre InfoJobs</w:t>
      </w:r>
    </w:p>
    <w:p w14:paraId="1EAFD08D" w14:textId="4D483FE8" w:rsidR="002019F8" w:rsidRDefault="002019F8" w:rsidP="005D274F">
      <w:pPr>
        <w:spacing w:line="360" w:lineRule="auto"/>
        <w:jc w:val="both"/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Plataforma </w:t>
      </w:r>
      <w:r w:rsidRPr="007E5005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s-ES" w:eastAsia="zh-CN"/>
        </w:rPr>
        <w:t>líder en España para encontrar las mejores oportunidades profesionales y el mejor talento</w:t>
      </w: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. Actualmente 7 de cada 10 ofertas publicadas en internet están en InfoJobs, ascendiendo el último año a más de 3.000.000 empleos. </w:t>
      </w:r>
      <w:r w:rsidRPr="007E5005"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</w:r>
    </w:p>
    <w:p w14:paraId="59E0660C" w14:textId="21CF1D25" w:rsidR="002019F8" w:rsidRPr="007E5005" w:rsidRDefault="002019F8" w:rsidP="005D274F">
      <w:pPr>
        <w:spacing w:line="360" w:lineRule="auto"/>
        <w:jc w:val="both"/>
        <w:rPr>
          <w:rFonts w:ascii="Arial" w:hAnsi="Arial" w:cs="Arial"/>
          <w:i/>
          <w:iCs/>
          <w:color w:val="808080" w:themeColor="background1" w:themeShade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</w:t>
      </w:r>
    </w:p>
    <w:p w14:paraId="10B7B660" w14:textId="76DC0B14" w:rsidR="002019F8" w:rsidRPr="007E5005" w:rsidRDefault="002019F8" w:rsidP="005D274F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InfoJobs pertenece a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Adevinta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, una empresa 100% especialista en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marketplaces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digitales, el único “pure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player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” del sector a nivel mundial con presencia en 16 países de Europa, América Latina y África del Norte.  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Adevinta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en España, antes Schibsted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Spain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, cuenta con una plantilla de más de 1.000 empleados, y opera a través de Fotocasa,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habitaclia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, Coches.net, Motos.net,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Milanuncios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y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vibbo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. Juntas sitúan a la compañía en el top 10 de empresas con mayor audiencia de internet en nuestro país.</w:t>
      </w:r>
    </w:p>
    <w:p w14:paraId="72DC3672" w14:textId="35072349" w:rsidR="002019F8" w:rsidRDefault="002019F8" w:rsidP="005D274F">
      <w:pPr>
        <w:spacing w:line="360" w:lineRule="auto"/>
        <w:jc w:val="both"/>
        <w:rPr>
          <w:rFonts w:ascii="Arial" w:eastAsia="Arial" w:hAnsi="Arial" w:cs="Arial"/>
          <w:b/>
          <w:bCs/>
          <w:color w:val="7F7F7F"/>
          <w:sz w:val="18"/>
          <w:szCs w:val="18"/>
          <w:u w:val="single" w:color="7F7F7F"/>
          <w:lang w:val="es-ES"/>
        </w:rPr>
      </w:pPr>
    </w:p>
    <w:p w14:paraId="664923C7" w14:textId="261B8B8E" w:rsidR="005E085C" w:rsidRPr="005F26CF" w:rsidRDefault="005E085C" w:rsidP="005D274F">
      <w:pPr>
        <w:spacing w:line="360" w:lineRule="auto"/>
        <w:jc w:val="both"/>
        <w:rPr>
          <w:rFonts w:ascii="Arial" w:eastAsia="Arial" w:hAnsi="Arial" w:cs="Arial"/>
          <w:b/>
          <w:bCs/>
          <w:color w:val="7F7F7F"/>
          <w:sz w:val="18"/>
          <w:szCs w:val="18"/>
          <w:u w:val="single" w:color="7F7F7F"/>
          <w:lang w:val="es-ES"/>
        </w:rPr>
      </w:pPr>
    </w:p>
    <w:p w14:paraId="0521AEC0" w14:textId="7F009EE3" w:rsidR="002019F8" w:rsidRPr="00563415" w:rsidRDefault="002019F8" w:rsidP="005D274F">
      <w:pPr>
        <w:spacing w:line="360" w:lineRule="auto"/>
        <w:jc w:val="both"/>
        <w:rPr>
          <w:rFonts w:ascii="Arial" w:eastAsia="Arial" w:hAnsi="Arial" w:cs="Arial"/>
          <w:color w:val="7F7F7F"/>
          <w:sz w:val="18"/>
          <w:szCs w:val="18"/>
          <w:u w:color="7F7F7F"/>
          <w:lang w:val="pt-PT"/>
        </w:rPr>
      </w:pPr>
      <w:r>
        <w:rPr>
          <w:rFonts w:ascii="Arial" w:hAnsi="Arial"/>
          <w:b/>
          <w:bCs/>
          <w:color w:val="7F7F7F"/>
          <w:sz w:val="18"/>
          <w:szCs w:val="18"/>
          <w:u w:val="single" w:color="7F7F7F"/>
          <w:lang w:val="pt-PT"/>
        </w:rPr>
        <w:t>Contacto</w:t>
      </w:r>
      <w:r w:rsidRPr="00563415">
        <w:rPr>
          <w:rFonts w:ascii="Arial" w:hAnsi="Arial"/>
          <w:color w:val="7F7F7F"/>
          <w:sz w:val="18"/>
          <w:szCs w:val="18"/>
          <w:u w:color="7F7F7F"/>
          <w:lang w:val="pt-PT"/>
        </w:rPr>
        <w:t>:</w:t>
      </w:r>
    </w:p>
    <w:p w14:paraId="4B3E2853" w14:textId="77777777" w:rsidR="00CC3687" w:rsidRPr="00CC3687" w:rsidRDefault="00CC3687" w:rsidP="005D274F">
      <w:pPr>
        <w:spacing w:line="360" w:lineRule="auto"/>
        <w:jc w:val="both"/>
        <w:rPr>
          <w:rFonts w:ascii="Arial" w:hAnsi="Arial"/>
          <w:b/>
          <w:bCs/>
          <w:color w:val="7F7F7F"/>
          <w:sz w:val="18"/>
          <w:szCs w:val="18"/>
          <w:u w:color="7F7F7F"/>
          <w:lang w:val="es-ES"/>
        </w:rPr>
      </w:pPr>
    </w:p>
    <w:p w14:paraId="7839AEA0" w14:textId="4140BDBF" w:rsidR="002019F8" w:rsidRPr="00C506F7" w:rsidRDefault="002019F8" w:rsidP="005D274F">
      <w:pPr>
        <w:spacing w:line="360" w:lineRule="auto"/>
        <w:jc w:val="both"/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</w:pPr>
      <w:r w:rsidRPr="00C506F7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InfoJobs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>:</w:t>
      </w:r>
      <w:r w:rsidR="00C30B6E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Sara Rius </w:t>
      </w:r>
      <w:r w:rsidR="00C30B6E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Pr="00C506F7"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 w:rsidRPr="00EB1105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Evercom</w:t>
      </w:r>
      <w:r w:rsidR="000E3BFB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: Ana Estevez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/ </w:t>
      </w:r>
      <w:r w:rsidR="000E3BFB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Irene Boned </w:t>
      </w:r>
      <w:r w:rsidRPr="00EB1105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</w:t>
      </w:r>
    </w:p>
    <w:p w14:paraId="57ED16C7" w14:textId="562E79E6" w:rsidR="002019F8" w:rsidRDefault="00333607" w:rsidP="005D274F">
      <w:pPr>
        <w:spacing w:line="360" w:lineRule="auto"/>
        <w:jc w:val="both"/>
        <w:rPr>
          <w:rFonts w:ascii="Arial" w:hAnsi="Arial"/>
          <w:color w:val="7F7F7F"/>
          <w:sz w:val="18"/>
          <w:szCs w:val="18"/>
          <w:u w:color="7F7F7F"/>
          <w:lang w:val="pt-PT"/>
        </w:rPr>
      </w:pPr>
      <w:hyperlink r:id="rId10" w:history="1">
        <w:r w:rsidR="002019F8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prensa@infojobs.net</w:t>
        </w:r>
      </w:hyperlink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  <w:t xml:space="preserve">  </w:t>
      </w:r>
      <w:hyperlink r:id="rId11" w:history="1">
        <w:r w:rsidR="002019F8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infojobs@evercom.es</w:t>
        </w:r>
      </w:hyperlink>
      <w:r w:rsidR="002019F8" w:rsidRPr="005F26CF">
        <w:rPr>
          <w:rFonts w:ascii="Calibri" w:eastAsia="Calibri" w:hAnsi="Calibri" w:cs="Calibri"/>
          <w:color w:val="0070C0"/>
          <w:sz w:val="18"/>
          <w:szCs w:val="18"/>
          <w:u w:val="single" w:color="4F81BD"/>
          <w:lang w:val="pt-PT"/>
        </w:rPr>
        <w:t xml:space="preserve"> </w:t>
      </w:r>
      <w:r w:rsidR="002019F8" w:rsidRPr="005F26CF">
        <w:rPr>
          <w:rFonts w:ascii="Arial" w:hAnsi="Arial"/>
          <w:color w:val="0070C0"/>
          <w:sz w:val="18"/>
          <w:szCs w:val="18"/>
          <w:u w:color="7F7F7F"/>
          <w:lang w:val="pt-PT"/>
        </w:rPr>
        <w:t xml:space="preserve"> </w:t>
      </w:r>
    </w:p>
    <w:p w14:paraId="3D8FA470" w14:textId="6CC39D3A" w:rsidR="002019F8" w:rsidRPr="00C506F7" w:rsidRDefault="002019F8" w:rsidP="00807C90">
      <w:pPr>
        <w:spacing w:line="360" w:lineRule="auto"/>
        <w:jc w:val="both"/>
        <w:rPr>
          <w:lang w:val="pt-PT"/>
        </w:rPr>
      </w:pPr>
      <w:r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T. </w:t>
      </w:r>
      <w:r w:rsidR="00C30B6E">
        <w:rPr>
          <w:rFonts w:ascii="Arial" w:hAnsi="Arial"/>
          <w:color w:val="7F7F7F"/>
          <w:sz w:val="18"/>
          <w:szCs w:val="18"/>
          <w:u w:color="7F7F7F"/>
          <w:lang w:val="pt-PT"/>
        </w:rPr>
        <w:t>608 69 87 54</w:t>
      </w:r>
      <w:r w:rsidR="00C30B6E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  <w:t xml:space="preserve"> 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T. </w:t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>93 415 37 05</w:t>
      </w:r>
    </w:p>
    <w:p w14:paraId="20C42533" w14:textId="56D01452" w:rsidR="002019F8" w:rsidRPr="00656D99" w:rsidRDefault="005E085C" w:rsidP="00807C90">
      <w:pPr>
        <w:pStyle w:val="Destacado"/>
        <w:spacing w:line="360" w:lineRule="auto"/>
        <w:jc w:val="both"/>
        <w:rPr>
          <w:color w:val="auto"/>
          <w:sz w:val="20"/>
          <w:u w:color="27AAE1"/>
        </w:rPr>
      </w:pPr>
      <w:r>
        <w:rPr>
          <w:noProof/>
          <w:color w:val="auto"/>
          <w:sz w:val="20"/>
          <w:u w:color="27AAE1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6D9E3" wp14:editId="07A8798A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574548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7773E88" id="Conector recto 2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1.2pt,7.85pt" to="853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" strokecolor="#a19e9e [2414]">
                <v:stroke miterlimit="4" joinstyle="miter"/>
                <w10:wrap anchorx="margin"/>
              </v:line>
            </w:pict>
          </mc:Fallback>
        </mc:AlternateContent>
      </w:r>
    </w:p>
    <w:sectPr w:rsidR="002019F8" w:rsidRPr="00656D99" w:rsidSect="006D71E8">
      <w:headerReference w:type="default" r:id="rId12"/>
      <w:footerReference w:type="default" r:id="rId13"/>
      <w:pgSz w:w="11906" w:h="16838"/>
      <w:pgMar w:top="1134" w:right="1416" w:bottom="1134" w:left="14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FC32F" w14:textId="77777777" w:rsidR="00333607" w:rsidRDefault="00333607">
      <w:r>
        <w:separator/>
      </w:r>
    </w:p>
  </w:endnote>
  <w:endnote w:type="continuationSeparator" w:id="0">
    <w:p w14:paraId="44717BB2" w14:textId="77777777" w:rsidR="00333607" w:rsidRDefault="0033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742199"/>
      <w:docPartObj>
        <w:docPartGallery w:val="Page Numbers (Bottom of Page)"/>
        <w:docPartUnique/>
      </w:docPartObj>
    </w:sdtPr>
    <w:sdtEndPr/>
    <w:sdtContent>
      <w:p w14:paraId="57D5456A" w14:textId="201B46E2" w:rsidR="00482EA2" w:rsidRDefault="00482EA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DD5" w:rsidRPr="00AF4DD5">
          <w:rPr>
            <w:noProof/>
            <w:lang w:val="es-ES"/>
          </w:rPr>
          <w:t>2</w:t>
        </w:r>
        <w:r>
          <w:fldChar w:fldCharType="end"/>
        </w:r>
      </w:p>
    </w:sdtContent>
  </w:sdt>
  <w:p w14:paraId="38E00485" w14:textId="77777777" w:rsidR="00482EA2" w:rsidRDefault="00482E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E80FA" w14:textId="77777777" w:rsidR="00333607" w:rsidRDefault="00333607">
      <w:r>
        <w:separator/>
      </w:r>
    </w:p>
  </w:footnote>
  <w:footnote w:type="continuationSeparator" w:id="0">
    <w:p w14:paraId="25313F16" w14:textId="77777777" w:rsidR="00333607" w:rsidRDefault="0033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8AA4" w14:textId="58B5569F" w:rsidR="00CC3687" w:rsidRPr="00073080" w:rsidRDefault="00073080" w:rsidP="0008540E">
    <w:pPr>
      <w:pStyle w:val="Cabeceraypie"/>
      <w:tabs>
        <w:tab w:val="clear" w:pos="9020"/>
        <w:tab w:val="center" w:pos="4819"/>
        <w:tab w:val="right" w:pos="9638"/>
      </w:tabs>
      <w:ind w:left="1440"/>
      <w:rPr>
        <w:color w:val="919191"/>
        <w:sz w:val="20"/>
        <w:szCs w:val="20"/>
      </w:rPr>
    </w:pPr>
    <w:r w:rsidRPr="00A35B54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1E44F3" wp14:editId="0AB182A0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1003935" cy="254635"/>
          <wp:effectExtent l="0" t="0" r="5715" b="0"/>
          <wp:wrapSquare wrapText="bothSides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j-logo-default_primary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254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213" w:rsidRPr="00A35B54">
      <w:rPr>
        <w:noProof/>
        <w:sz w:val="20"/>
        <w:szCs w:val="20"/>
      </w:rPr>
      <w:drawing>
        <wp:anchor distT="152400" distB="152400" distL="152400" distR="152400" simplePos="0" relativeHeight="251660288" behindDoc="0" locked="0" layoutInCell="1" allowOverlap="1" wp14:anchorId="40865D52" wp14:editId="27919592">
          <wp:simplePos x="0" y="0"/>
          <wp:positionH relativeFrom="rightMargin">
            <wp:posOffset>40428</wp:posOffset>
          </wp:positionH>
          <wp:positionV relativeFrom="page">
            <wp:posOffset>0</wp:posOffset>
          </wp:positionV>
          <wp:extent cx="643255" cy="638175"/>
          <wp:effectExtent l="0" t="0" r="0" b="9525"/>
          <wp:wrapThrough wrapText="bothSides" distL="152400" distR="152400">
            <wp:wrapPolygon edited="1">
              <wp:start x="5616" y="0"/>
              <wp:lineTo x="17064" y="0"/>
              <wp:lineTo x="14472" y="21168"/>
              <wp:lineTo x="3240" y="21384"/>
              <wp:lineTo x="5616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in título-1_Mesa de trabajo 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3255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3399">
      <w:rPr>
        <w:color w:val="919191"/>
        <w:sz w:val="20"/>
        <w:szCs w:val="20"/>
      </w:rPr>
      <w:t xml:space="preserve">             </w:t>
    </w:r>
    <w:r w:rsidR="00E73238">
      <w:rPr>
        <w:color w:val="919191"/>
        <w:sz w:val="20"/>
        <w:szCs w:val="20"/>
      </w:rPr>
      <w:t xml:space="preserve">Estudio de InfoJobs sobre </w:t>
    </w:r>
    <w:r w:rsidR="0008540E">
      <w:rPr>
        <w:color w:val="919191"/>
        <w:sz w:val="20"/>
        <w:szCs w:val="20"/>
      </w:rPr>
      <w:t xml:space="preserve">el </w:t>
    </w:r>
    <w:r w:rsidR="00EC26B8">
      <w:rPr>
        <w:color w:val="919191"/>
        <w:sz w:val="20"/>
        <w:szCs w:val="20"/>
      </w:rPr>
      <w:t xml:space="preserve">horario laboral </w:t>
    </w:r>
    <w:r w:rsidR="0008540E">
      <w:rPr>
        <w:color w:val="919191"/>
        <w:sz w:val="20"/>
        <w:szCs w:val="20"/>
      </w:rPr>
      <w:t xml:space="preserve">en España </w:t>
    </w:r>
  </w:p>
  <w:p w14:paraId="22DC2D14" w14:textId="366E9720" w:rsidR="006D71E8" w:rsidRPr="00AF41CC" w:rsidRDefault="006D71E8">
    <w:pPr>
      <w:pStyle w:val="Cabeceraypie"/>
      <w:tabs>
        <w:tab w:val="clear" w:pos="9020"/>
        <w:tab w:val="center" w:pos="4819"/>
        <w:tab w:val="right" w:pos="9638"/>
      </w:tabs>
      <w:rPr>
        <w:color w:val="919191"/>
      </w:rPr>
    </w:pPr>
  </w:p>
  <w:p w14:paraId="098D5DF1" w14:textId="77777777" w:rsidR="00C54741" w:rsidRPr="007A12B8" w:rsidRDefault="00C54741">
    <w:pPr>
      <w:pStyle w:val="Cabeceraypie"/>
      <w:tabs>
        <w:tab w:val="clear" w:pos="9020"/>
        <w:tab w:val="center" w:pos="4819"/>
        <w:tab w:val="right" w:pos="9638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225"/>
    <w:multiLevelType w:val="hybridMultilevel"/>
    <w:tmpl w:val="26D2C866"/>
    <w:lvl w:ilvl="0" w:tplc="55CCD35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  <w:b w:val="0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EEF"/>
    <w:multiLevelType w:val="multilevel"/>
    <w:tmpl w:val="2252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E0BAE"/>
    <w:multiLevelType w:val="hybridMultilevel"/>
    <w:tmpl w:val="63CE65A2"/>
    <w:lvl w:ilvl="0" w:tplc="E5A209A2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001513"/>
    <w:multiLevelType w:val="hybridMultilevel"/>
    <w:tmpl w:val="3768E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6779"/>
    <w:multiLevelType w:val="hybridMultilevel"/>
    <w:tmpl w:val="8BAA7708"/>
    <w:lvl w:ilvl="0" w:tplc="E5A209A2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9498B"/>
    <w:multiLevelType w:val="hybridMultilevel"/>
    <w:tmpl w:val="56403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75E7E"/>
    <w:multiLevelType w:val="hybridMultilevel"/>
    <w:tmpl w:val="BF327968"/>
    <w:lvl w:ilvl="0" w:tplc="E5A209A2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6F"/>
    <w:rsid w:val="0000152C"/>
    <w:rsid w:val="000035F7"/>
    <w:rsid w:val="00007F2A"/>
    <w:rsid w:val="0002019D"/>
    <w:rsid w:val="00020899"/>
    <w:rsid w:val="000253CB"/>
    <w:rsid w:val="0002656B"/>
    <w:rsid w:val="00031F21"/>
    <w:rsid w:val="00035724"/>
    <w:rsid w:val="00037873"/>
    <w:rsid w:val="00047CB6"/>
    <w:rsid w:val="000604DC"/>
    <w:rsid w:val="00061097"/>
    <w:rsid w:val="00062E74"/>
    <w:rsid w:val="00066D52"/>
    <w:rsid w:val="00067B6F"/>
    <w:rsid w:val="00071728"/>
    <w:rsid w:val="00073080"/>
    <w:rsid w:val="00074B01"/>
    <w:rsid w:val="00080617"/>
    <w:rsid w:val="00081854"/>
    <w:rsid w:val="0008540E"/>
    <w:rsid w:val="0008773A"/>
    <w:rsid w:val="000A0706"/>
    <w:rsid w:val="000B028E"/>
    <w:rsid w:val="000B1551"/>
    <w:rsid w:val="000B5A05"/>
    <w:rsid w:val="000B713B"/>
    <w:rsid w:val="000C3802"/>
    <w:rsid w:val="000C5E4F"/>
    <w:rsid w:val="000C6FA3"/>
    <w:rsid w:val="000C7382"/>
    <w:rsid w:val="000D24E1"/>
    <w:rsid w:val="000D4ACF"/>
    <w:rsid w:val="000D62DF"/>
    <w:rsid w:val="000D6EFB"/>
    <w:rsid w:val="000E323E"/>
    <w:rsid w:val="000E3BFB"/>
    <w:rsid w:val="000E44AB"/>
    <w:rsid w:val="000E613C"/>
    <w:rsid w:val="000F091B"/>
    <w:rsid w:val="000F218E"/>
    <w:rsid w:val="000F5359"/>
    <w:rsid w:val="001048D5"/>
    <w:rsid w:val="001116A9"/>
    <w:rsid w:val="0011174E"/>
    <w:rsid w:val="00126659"/>
    <w:rsid w:val="0012670E"/>
    <w:rsid w:val="00173B6F"/>
    <w:rsid w:val="00174DFE"/>
    <w:rsid w:val="00177BEC"/>
    <w:rsid w:val="00180A9E"/>
    <w:rsid w:val="00185EEF"/>
    <w:rsid w:val="001874AB"/>
    <w:rsid w:val="00191FA9"/>
    <w:rsid w:val="00193C1C"/>
    <w:rsid w:val="00196F47"/>
    <w:rsid w:val="001A319D"/>
    <w:rsid w:val="001A3CE3"/>
    <w:rsid w:val="001A51F9"/>
    <w:rsid w:val="001A65F4"/>
    <w:rsid w:val="001B4B9E"/>
    <w:rsid w:val="001C5427"/>
    <w:rsid w:val="001C595F"/>
    <w:rsid w:val="001C5BD1"/>
    <w:rsid w:val="001D1075"/>
    <w:rsid w:val="001D3DBB"/>
    <w:rsid w:val="001D4C57"/>
    <w:rsid w:val="001D6774"/>
    <w:rsid w:val="001D718F"/>
    <w:rsid w:val="001E1547"/>
    <w:rsid w:val="001E556F"/>
    <w:rsid w:val="001E65DA"/>
    <w:rsid w:val="001F144C"/>
    <w:rsid w:val="001F559A"/>
    <w:rsid w:val="002019F8"/>
    <w:rsid w:val="00206298"/>
    <w:rsid w:val="002105CE"/>
    <w:rsid w:val="0022173F"/>
    <w:rsid w:val="002262F8"/>
    <w:rsid w:val="00231752"/>
    <w:rsid w:val="00232332"/>
    <w:rsid w:val="002362C2"/>
    <w:rsid w:val="00241135"/>
    <w:rsid w:val="002456EC"/>
    <w:rsid w:val="00246F27"/>
    <w:rsid w:val="00247047"/>
    <w:rsid w:val="00257E55"/>
    <w:rsid w:val="00276021"/>
    <w:rsid w:val="00282A20"/>
    <w:rsid w:val="0028514B"/>
    <w:rsid w:val="0028703E"/>
    <w:rsid w:val="00287AF6"/>
    <w:rsid w:val="00294808"/>
    <w:rsid w:val="002979F5"/>
    <w:rsid w:val="002A39F3"/>
    <w:rsid w:val="002B26BC"/>
    <w:rsid w:val="002B51D2"/>
    <w:rsid w:val="002B7F67"/>
    <w:rsid w:val="002C28F0"/>
    <w:rsid w:val="002C6E17"/>
    <w:rsid w:val="002D3F3E"/>
    <w:rsid w:val="002D6303"/>
    <w:rsid w:val="002E0BBF"/>
    <w:rsid w:val="002F3BAE"/>
    <w:rsid w:val="002F4E4B"/>
    <w:rsid w:val="0030037E"/>
    <w:rsid w:val="00310121"/>
    <w:rsid w:val="00310213"/>
    <w:rsid w:val="003121B8"/>
    <w:rsid w:val="00321054"/>
    <w:rsid w:val="00323AF0"/>
    <w:rsid w:val="00326E89"/>
    <w:rsid w:val="00333607"/>
    <w:rsid w:val="00340F62"/>
    <w:rsid w:val="00342CD6"/>
    <w:rsid w:val="003430F1"/>
    <w:rsid w:val="00345795"/>
    <w:rsid w:val="00346EB1"/>
    <w:rsid w:val="00347ECC"/>
    <w:rsid w:val="00351395"/>
    <w:rsid w:val="00355903"/>
    <w:rsid w:val="00355986"/>
    <w:rsid w:val="0036705F"/>
    <w:rsid w:val="00374254"/>
    <w:rsid w:val="00375DC6"/>
    <w:rsid w:val="00376ACE"/>
    <w:rsid w:val="00381D65"/>
    <w:rsid w:val="00387281"/>
    <w:rsid w:val="003903D2"/>
    <w:rsid w:val="00391E97"/>
    <w:rsid w:val="003937EA"/>
    <w:rsid w:val="003954D8"/>
    <w:rsid w:val="003A3E65"/>
    <w:rsid w:val="003B7B14"/>
    <w:rsid w:val="003C4928"/>
    <w:rsid w:val="003D5FD9"/>
    <w:rsid w:val="003E24BE"/>
    <w:rsid w:val="003E3267"/>
    <w:rsid w:val="003F44C1"/>
    <w:rsid w:val="003F482D"/>
    <w:rsid w:val="003F4A1D"/>
    <w:rsid w:val="003F6D10"/>
    <w:rsid w:val="00402DFF"/>
    <w:rsid w:val="00403AA6"/>
    <w:rsid w:val="00405902"/>
    <w:rsid w:val="00412560"/>
    <w:rsid w:val="00432DBE"/>
    <w:rsid w:val="00436D67"/>
    <w:rsid w:val="00441D6B"/>
    <w:rsid w:val="00443215"/>
    <w:rsid w:val="00444DBA"/>
    <w:rsid w:val="0044767C"/>
    <w:rsid w:val="0045003D"/>
    <w:rsid w:val="004634AE"/>
    <w:rsid w:val="00464015"/>
    <w:rsid w:val="00465082"/>
    <w:rsid w:val="00465122"/>
    <w:rsid w:val="00466D9B"/>
    <w:rsid w:val="00472BE6"/>
    <w:rsid w:val="0047399D"/>
    <w:rsid w:val="00477019"/>
    <w:rsid w:val="00480087"/>
    <w:rsid w:val="00482052"/>
    <w:rsid w:val="00482EA2"/>
    <w:rsid w:val="004843A3"/>
    <w:rsid w:val="004908DD"/>
    <w:rsid w:val="0049277F"/>
    <w:rsid w:val="00493C52"/>
    <w:rsid w:val="004A2F08"/>
    <w:rsid w:val="004A4B61"/>
    <w:rsid w:val="004B5C40"/>
    <w:rsid w:val="004C6673"/>
    <w:rsid w:val="004D53F8"/>
    <w:rsid w:val="004E1498"/>
    <w:rsid w:val="004E27FD"/>
    <w:rsid w:val="004E74DB"/>
    <w:rsid w:val="004F312A"/>
    <w:rsid w:val="004F7140"/>
    <w:rsid w:val="005027AB"/>
    <w:rsid w:val="00505825"/>
    <w:rsid w:val="00505C5E"/>
    <w:rsid w:val="00506DCE"/>
    <w:rsid w:val="00511763"/>
    <w:rsid w:val="00517697"/>
    <w:rsid w:val="005223EF"/>
    <w:rsid w:val="00522B56"/>
    <w:rsid w:val="005322F4"/>
    <w:rsid w:val="005564B7"/>
    <w:rsid w:val="00563415"/>
    <w:rsid w:val="005640E3"/>
    <w:rsid w:val="005647E4"/>
    <w:rsid w:val="00567735"/>
    <w:rsid w:val="0057603D"/>
    <w:rsid w:val="00581104"/>
    <w:rsid w:val="00582112"/>
    <w:rsid w:val="005A0722"/>
    <w:rsid w:val="005A4142"/>
    <w:rsid w:val="005A4374"/>
    <w:rsid w:val="005B1919"/>
    <w:rsid w:val="005B44B2"/>
    <w:rsid w:val="005B5EFC"/>
    <w:rsid w:val="005B676C"/>
    <w:rsid w:val="005D274F"/>
    <w:rsid w:val="005E085C"/>
    <w:rsid w:val="005E259C"/>
    <w:rsid w:val="005E5D1C"/>
    <w:rsid w:val="005F2289"/>
    <w:rsid w:val="005F26CF"/>
    <w:rsid w:val="005F513B"/>
    <w:rsid w:val="005F6E57"/>
    <w:rsid w:val="0061095C"/>
    <w:rsid w:val="00613B4D"/>
    <w:rsid w:val="006146AD"/>
    <w:rsid w:val="00617223"/>
    <w:rsid w:val="006178A8"/>
    <w:rsid w:val="00623D26"/>
    <w:rsid w:val="00623EC1"/>
    <w:rsid w:val="00624B1A"/>
    <w:rsid w:val="006336B5"/>
    <w:rsid w:val="00634552"/>
    <w:rsid w:val="00636DEC"/>
    <w:rsid w:val="006421F1"/>
    <w:rsid w:val="00647641"/>
    <w:rsid w:val="00656D99"/>
    <w:rsid w:val="00667D4E"/>
    <w:rsid w:val="006730CE"/>
    <w:rsid w:val="00677935"/>
    <w:rsid w:val="0068049E"/>
    <w:rsid w:val="006811CB"/>
    <w:rsid w:val="00684A18"/>
    <w:rsid w:val="00690370"/>
    <w:rsid w:val="006A595F"/>
    <w:rsid w:val="006A5A97"/>
    <w:rsid w:val="006A6A03"/>
    <w:rsid w:val="006C3777"/>
    <w:rsid w:val="006C4521"/>
    <w:rsid w:val="006C4B34"/>
    <w:rsid w:val="006C6166"/>
    <w:rsid w:val="006C6776"/>
    <w:rsid w:val="006C7E83"/>
    <w:rsid w:val="006D1C11"/>
    <w:rsid w:val="006D2525"/>
    <w:rsid w:val="006D32C6"/>
    <w:rsid w:val="006D71E8"/>
    <w:rsid w:val="006E0AF4"/>
    <w:rsid w:val="00703F2D"/>
    <w:rsid w:val="00710B71"/>
    <w:rsid w:val="00715818"/>
    <w:rsid w:val="00720226"/>
    <w:rsid w:val="00733212"/>
    <w:rsid w:val="007366A6"/>
    <w:rsid w:val="0074101F"/>
    <w:rsid w:val="00745205"/>
    <w:rsid w:val="00745C92"/>
    <w:rsid w:val="00746A38"/>
    <w:rsid w:val="00747E2E"/>
    <w:rsid w:val="007556AC"/>
    <w:rsid w:val="0075693E"/>
    <w:rsid w:val="007570EE"/>
    <w:rsid w:val="00760216"/>
    <w:rsid w:val="00774EE3"/>
    <w:rsid w:val="00774F9C"/>
    <w:rsid w:val="0077670E"/>
    <w:rsid w:val="007817F2"/>
    <w:rsid w:val="007841B9"/>
    <w:rsid w:val="0079296D"/>
    <w:rsid w:val="00794846"/>
    <w:rsid w:val="00795BE1"/>
    <w:rsid w:val="00797D48"/>
    <w:rsid w:val="007A12B8"/>
    <w:rsid w:val="007A459B"/>
    <w:rsid w:val="007A6FE6"/>
    <w:rsid w:val="007B059C"/>
    <w:rsid w:val="007B20D4"/>
    <w:rsid w:val="007B2DB0"/>
    <w:rsid w:val="007B72C1"/>
    <w:rsid w:val="007C066B"/>
    <w:rsid w:val="007C0D8A"/>
    <w:rsid w:val="007C2D71"/>
    <w:rsid w:val="007D0626"/>
    <w:rsid w:val="007D5C57"/>
    <w:rsid w:val="007E0A8C"/>
    <w:rsid w:val="007E4165"/>
    <w:rsid w:val="007E5005"/>
    <w:rsid w:val="007E7622"/>
    <w:rsid w:val="007F043A"/>
    <w:rsid w:val="007F3135"/>
    <w:rsid w:val="007F3A0B"/>
    <w:rsid w:val="007F48DF"/>
    <w:rsid w:val="00807C90"/>
    <w:rsid w:val="0081133C"/>
    <w:rsid w:val="008126FE"/>
    <w:rsid w:val="0083242B"/>
    <w:rsid w:val="00833656"/>
    <w:rsid w:val="00834FFD"/>
    <w:rsid w:val="00845A3A"/>
    <w:rsid w:val="00845FE6"/>
    <w:rsid w:val="0086158F"/>
    <w:rsid w:val="008623D4"/>
    <w:rsid w:val="00867F76"/>
    <w:rsid w:val="00872C18"/>
    <w:rsid w:val="00877849"/>
    <w:rsid w:val="0088135A"/>
    <w:rsid w:val="00882520"/>
    <w:rsid w:val="00887EE1"/>
    <w:rsid w:val="008919A2"/>
    <w:rsid w:val="008940CC"/>
    <w:rsid w:val="00895DD1"/>
    <w:rsid w:val="0089666A"/>
    <w:rsid w:val="00897E6C"/>
    <w:rsid w:val="008A064C"/>
    <w:rsid w:val="008A0830"/>
    <w:rsid w:val="008A21F4"/>
    <w:rsid w:val="008A45B4"/>
    <w:rsid w:val="008A7963"/>
    <w:rsid w:val="008B079D"/>
    <w:rsid w:val="008B5956"/>
    <w:rsid w:val="008C0400"/>
    <w:rsid w:val="008C27AA"/>
    <w:rsid w:val="008D573E"/>
    <w:rsid w:val="008E1745"/>
    <w:rsid w:val="008E4EB9"/>
    <w:rsid w:val="008F064C"/>
    <w:rsid w:val="008F0E41"/>
    <w:rsid w:val="008F1C13"/>
    <w:rsid w:val="008F2052"/>
    <w:rsid w:val="008F5719"/>
    <w:rsid w:val="0090788E"/>
    <w:rsid w:val="009117F1"/>
    <w:rsid w:val="00931BE6"/>
    <w:rsid w:val="0093265C"/>
    <w:rsid w:val="00935547"/>
    <w:rsid w:val="00947791"/>
    <w:rsid w:val="00947862"/>
    <w:rsid w:val="00951CE1"/>
    <w:rsid w:val="00952D41"/>
    <w:rsid w:val="009606F5"/>
    <w:rsid w:val="00963EF2"/>
    <w:rsid w:val="00971942"/>
    <w:rsid w:val="00980067"/>
    <w:rsid w:val="00983FFC"/>
    <w:rsid w:val="009A2D35"/>
    <w:rsid w:val="009A6366"/>
    <w:rsid w:val="009A65B8"/>
    <w:rsid w:val="009B6B0B"/>
    <w:rsid w:val="009C01E7"/>
    <w:rsid w:val="009C62AE"/>
    <w:rsid w:val="009C6D2B"/>
    <w:rsid w:val="009D35F7"/>
    <w:rsid w:val="009D37FC"/>
    <w:rsid w:val="009D7CB2"/>
    <w:rsid w:val="009E0402"/>
    <w:rsid w:val="009E3FFA"/>
    <w:rsid w:val="009E565B"/>
    <w:rsid w:val="009F1C94"/>
    <w:rsid w:val="009F64C4"/>
    <w:rsid w:val="00A02501"/>
    <w:rsid w:val="00A0322D"/>
    <w:rsid w:val="00A1024D"/>
    <w:rsid w:val="00A134DF"/>
    <w:rsid w:val="00A15159"/>
    <w:rsid w:val="00A22BC5"/>
    <w:rsid w:val="00A23D36"/>
    <w:rsid w:val="00A3034B"/>
    <w:rsid w:val="00A35B54"/>
    <w:rsid w:val="00A470D1"/>
    <w:rsid w:val="00A53FE4"/>
    <w:rsid w:val="00A6003A"/>
    <w:rsid w:val="00A60E3C"/>
    <w:rsid w:val="00A62FDD"/>
    <w:rsid w:val="00A66469"/>
    <w:rsid w:val="00A73BA3"/>
    <w:rsid w:val="00A81857"/>
    <w:rsid w:val="00A84ADE"/>
    <w:rsid w:val="00AA054B"/>
    <w:rsid w:val="00AA1577"/>
    <w:rsid w:val="00AB1460"/>
    <w:rsid w:val="00AB25F4"/>
    <w:rsid w:val="00AD7AF7"/>
    <w:rsid w:val="00AE7961"/>
    <w:rsid w:val="00AF3242"/>
    <w:rsid w:val="00AF36EC"/>
    <w:rsid w:val="00AF3924"/>
    <w:rsid w:val="00AF41CC"/>
    <w:rsid w:val="00AF468F"/>
    <w:rsid w:val="00AF4DD5"/>
    <w:rsid w:val="00B028C0"/>
    <w:rsid w:val="00B0694F"/>
    <w:rsid w:val="00B07C6F"/>
    <w:rsid w:val="00B1715C"/>
    <w:rsid w:val="00B268AD"/>
    <w:rsid w:val="00B32656"/>
    <w:rsid w:val="00B334B2"/>
    <w:rsid w:val="00B341CF"/>
    <w:rsid w:val="00B446F6"/>
    <w:rsid w:val="00B61527"/>
    <w:rsid w:val="00B61697"/>
    <w:rsid w:val="00B6324F"/>
    <w:rsid w:val="00B71280"/>
    <w:rsid w:val="00B82677"/>
    <w:rsid w:val="00B83F2F"/>
    <w:rsid w:val="00B936F4"/>
    <w:rsid w:val="00B93974"/>
    <w:rsid w:val="00B95B93"/>
    <w:rsid w:val="00B95F6D"/>
    <w:rsid w:val="00B97823"/>
    <w:rsid w:val="00BA4DAB"/>
    <w:rsid w:val="00BA703F"/>
    <w:rsid w:val="00BA7CB5"/>
    <w:rsid w:val="00BB1091"/>
    <w:rsid w:val="00BB3477"/>
    <w:rsid w:val="00BB6414"/>
    <w:rsid w:val="00BD5AEF"/>
    <w:rsid w:val="00BD6BAD"/>
    <w:rsid w:val="00BE5117"/>
    <w:rsid w:val="00BF1345"/>
    <w:rsid w:val="00BF4097"/>
    <w:rsid w:val="00BF7943"/>
    <w:rsid w:val="00C04BC2"/>
    <w:rsid w:val="00C05153"/>
    <w:rsid w:val="00C061CF"/>
    <w:rsid w:val="00C06B9B"/>
    <w:rsid w:val="00C07A59"/>
    <w:rsid w:val="00C14B8B"/>
    <w:rsid w:val="00C15048"/>
    <w:rsid w:val="00C1694D"/>
    <w:rsid w:val="00C208B9"/>
    <w:rsid w:val="00C21335"/>
    <w:rsid w:val="00C22349"/>
    <w:rsid w:val="00C234B4"/>
    <w:rsid w:val="00C2588B"/>
    <w:rsid w:val="00C26272"/>
    <w:rsid w:val="00C266DD"/>
    <w:rsid w:val="00C30687"/>
    <w:rsid w:val="00C30B29"/>
    <w:rsid w:val="00C30B6E"/>
    <w:rsid w:val="00C30F0E"/>
    <w:rsid w:val="00C3564C"/>
    <w:rsid w:val="00C359C8"/>
    <w:rsid w:val="00C506F7"/>
    <w:rsid w:val="00C54741"/>
    <w:rsid w:val="00C56136"/>
    <w:rsid w:val="00C5781F"/>
    <w:rsid w:val="00C618C7"/>
    <w:rsid w:val="00C6797A"/>
    <w:rsid w:val="00C74EDF"/>
    <w:rsid w:val="00C8664A"/>
    <w:rsid w:val="00C9576F"/>
    <w:rsid w:val="00CA0987"/>
    <w:rsid w:val="00CA1627"/>
    <w:rsid w:val="00CA2852"/>
    <w:rsid w:val="00CA695E"/>
    <w:rsid w:val="00CA6DDE"/>
    <w:rsid w:val="00CB1A70"/>
    <w:rsid w:val="00CB1B04"/>
    <w:rsid w:val="00CB2A1A"/>
    <w:rsid w:val="00CB3CCF"/>
    <w:rsid w:val="00CB6C97"/>
    <w:rsid w:val="00CC3687"/>
    <w:rsid w:val="00CC635E"/>
    <w:rsid w:val="00CD36BA"/>
    <w:rsid w:val="00CD4414"/>
    <w:rsid w:val="00CD5764"/>
    <w:rsid w:val="00CE0603"/>
    <w:rsid w:val="00CE31BF"/>
    <w:rsid w:val="00CE4CEC"/>
    <w:rsid w:val="00CF0F84"/>
    <w:rsid w:val="00CF156E"/>
    <w:rsid w:val="00D0310A"/>
    <w:rsid w:val="00D0374A"/>
    <w:rsid w:val="00D10720"/>
    <w:rsid w:val="00D11423"/>
    <w:rsid w:val="00D22027"/>
    <w:rsid w:val="00D346CA"/>
    <w:rsid w:val="00D347DA"/>
    <w:rsid w:val="00D4650C"/>
    <w:rsid w:val="00D51153"/>
    <w:rsid w:val="00D535E5"/>
    <w:rsid w:val="00D60F72"/>
    <w:rsid w:val="00D6299F"/>
    <w:rsid w:val="00D6645C"/>
    <w:rsid w:val="00D73BE2"/>
    <w:rsid w:val="00D7417F"/>
    <w:rsid w:val="00D759F6"/>
    <w:rsid w:val="00D8085C"/>
    <w:rsid w:val="00D9283F"/>
    <w:rsid w:val="00DB0EA3"/>
    <w:rsid w:val="00DB140D"/>
    <w:rsid w:val="00DB4685"/>
    <w:rsid w:val="00DC20D5"/>
    <w:rsid w:val="00DC7D21"/>
    <w:rsid w:val="00DD78CD"/>
    <w:rsid w:val="00DE0A2B"/>
    <w:rsid w:val="00DE27B9"/>
    <w:rsid w:val="00DE672B"/>
    <w:rsid w:val="00E00864"/>
    <w:rsid w:val="00E038AF"/>
    <w:rsid w:val="00E05F70"/>
    <w:rsid w:val="00E0757E"/>
    <w:rsid w:val="00E12F80"/>
    <w:rsid w:val="00E13181"/>
    <w:rsid w:val="00E13AB2"/>
    <w:rsid w:val="00E24586"/>
    <w:rsid w:val="00E260B1"/>
    <w:rsid w:val="00E27AE3"/>
    <w:rsid w:val="00E30A52"/>
    <w:rsid w:val="00E3133B"/>
    <w:rsid w:val="00E33622"/>
    <w:rsid w:val="00E349E5"/>
    <w:rsid w:val="00E40FEE"/>
    <w:rsid w:val="00E42FF5"/>
    <w:rsid w:val="00E4741A"/>
    <w:rsid w:val="00E53835"/>
    <w:rsid w:val="00E54224"/>
    <w:rsid w:val="00E56C7D"/>
    <w:rsid w:val="00E61008"/>
    <w:rsid w:val="00E6172A"/>
    <w:rsid w:val="00E6349E"/>
    <w:rsid w:val="00E73238"/>
    <w:rsid w:val="00E73A20"/>
    <w:rsid w:val="00E75BD6"/>
    <w:rsid w:val="00E765BC"/>
    <w:rsid w:val="00E76E1E"/>
    <w:rsid w:val="00E77671"/>
    <w:rsid w:val="00E80308"/>
    <w:rsid w:val="00E81D73"/>
    <w:rsid w:val="00E82FD9"/>
    <w:rsid w:val="00E9065F"/>
    <w:rsid w:val="00E93C39"/>
    <w:rsid w:val="00E93D9A"/>
    <w:rsid w:val="00E97304"/>
    <w:rsid w:val="00EA247A"/>
    <w:rsid w:val="00EA7838"/>
    <w:rsid w:val="00EB1105"/>
    <w:rsid w:val="00EC26B8"/>
    <w:rsid w:val="00EC31EE"/>
    <w:rsid w:val="00EC4100"/>
    <w:rsid w:val="00ED009B"/>
    <w:rsid w:val="00ED1E45"/>
    <w:rsid w:val="00ED2F83"/>
    <w:rsid w:val="00ED348C"/>
    <w:rsid w:val="00ED73D3"/>
    <w:rsid w:val="00EE3399"/>
    <w:rsid w:val="00EF2A47"/>
    <w:rsid w:val="00F02009"/>
    <w:rsid w:val="00F03E6F"/>
    <w:rsid w:val="00F04749"/>
    <w:rsid w:val="00F0783A"/>
    <w:rsid w:val="00F1484A"/>
    <w:rsid w:val="00F16578"/>
    <w:rsid w:val="00F244A1"/>
    <w:rsid w:val="00F30D04"/>
    <w:rsid w:val="00F31B3D"/>
    <w:rsid w:val="00F37830"/>
    <w:rsid w:val="00F411C1"/>
    <w:rsid w:val="00F44BB7"/>
    <w:rsid w:val="00F46417"/>
    <w:rsid w:val="00F479BF"/>
    <w:rsid w:val="00F7702D"/>
    <w:rsid w:val="00F80153"/>
    <w:rsid w:val="00F810B9"/>
    <w:rsid w:val="00F876E1"/>
    <w:rsid w:val="00F93975"/>
    <w:rsid w:val="00F96F6D"/>
    <w:rsid w:val="00FA5C89"/>
    <w:rsid w:val="00FB2073"/>
    <w:rsid w:val="00FC3366"/>
    <w:rsid w:val="00FC78DC"/>
    <w:rsid w:val="00FE3CE5"/>
    <w:rsid w:val="00FE5948"/>
    <w:rsid w:val="00FE7EB5"/>
    <w:rsid w:val="00FF1E68"/>
    <w:rsid w:val="00FF5820"/>
    <w:rsid w:val="00FF5F66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0333"/>
  <w15:docId w15:val="{C873A342-7E97-4116-BCFF-E3C2E710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basedOn w:val="Normal"/>
    <w:link w:val="Ttulo2Car"/>
    <w:uiPriority w:val="9"/>
    <w:qFormat/>
    <w:rsid w:val="001A51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Arial" w:hAnsi="Arial" w:cs="Arial Unicode MS"/>
      <w:color w:val="3A7AB2"/>
      <w:sz w:val="28"/>
      <w:szCs w:val="28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tulo">
    <w:name w:val="Title"/>
    <w:next w:val="Cue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s-ES_tradnl"/>
    </w:rPr>
  </w:style>
  <w:style w:type="paragraph" w:customStyle="1" w:styleId="Cuerpo-Blue">
    <w:name w:val="Cuerpo - Blue"/>
    <w:pPr>
      <w:jc w:val="both"/>
    </w:pPr>
    <w:rPr>
      <w:rFonts w:ascii="Arial" w:hAnsi="Arial" w:cs="Arial Unicode MS"/>
      <w:color w:val="3A7AB2"/>
      <w:sz w:val="24"/>
      <w:szCs w:val="24"/>
      <w:u w:color="27AAE1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Destacado">
    <w:name w:val="Destacado"/>
    <w:pPr>
      <w:spacing w:line="288" w:lineRule="auto"/>
    </w:pPr>
    <w:rPr>
      <w:rFonts w:ascii="Arial" w:hAnsi="Arial" w:cs="Arial Unicode MS"/>
      <w:color w:val="3A7AB2"/>
      <w:sz w:val="32"/>
      <w:szCs w:val="32"/>
      <w:u w:color="000000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color w:val="3A7AB2"/>
      <w:sz w:val="20"/>
      <w:szCs w:val="20"/>
      <w:u w:val="single" w:color="0000FF"/>
    </w:rPr>
  </w:style>
  <w:style w:type="character" w:customStyle="1" w:styleId="Hyperlink1">
    <w:name w:val="Hyperlink.1"/>
    <w:basedOn w:val="Ninguno"/>
    <w:rPr>
      <w:rFonts w:ascii="Arial" w:eastAsia="Arial" w:hAnsi="Arial" w:cs="Arial"/>
      <w:color w:val="0000FF"/>
      <w:sz w:val="18"/>
      <w:szCs w:val="18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6F7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C50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3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3A3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843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s-ES" w:eastAsia="es-ES"/>
    </w:rPr>
  </w:style>
  <w:style w:type="paragraph" w:customStyle="1" w:styleId="IJTextonormal">
    <w:name w:val="IJ Texto normal"/>
    <w:basedOn w:val="Normal"/>
    <w:link w:val="IJTextonormalCar"/>
    <w:autoRedefine/>
    <w:qFormat/>
    <w:rsid w:val="007E76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bdr w:val="none" w:sz="0" w:space="0" w:color="auto"/>
      <w:lang w:val="es-ES_tradnl" w:eastAsia="ar-SA"/>
    </w:rPr>
  </w:style>
  <w:style w:type="character" w:customStyle="1" w:styleId="IJTextonormalCar">
    <w:name w:val="IJ Texto normal Car"/>
    <w:basedOn w:val="Fuentedeprrafopredeter"/>
    <w:link w:val="IJTextonormal"/>
    <w:rsid w:val="007E7622"/>
    <w:rPr>
      <w:rFonts w:ascii="Arial" w:eastAsia="Calibri" w:hAnsi="Arial" w:cs="Arial"/>
      <w:bCs/>
      <w:iCs/>
      <w:bdr w:val="none" w:sz="0" w:space="0" w:color="auto"/>
      <w:lang w:val="es-ES_tradnl" w:eastAsia="ar-SA"/>
    </w:rPr>
  </w:style>
  <w:style w:type="paragraph" w:customStyle="1" w:styleId="gmail-m3486123080063177649msolistparagraph">
    <w:name w:val="gmail-m_3486123080063177649msolistparagraph"/>
    <w:basedOn w:val="Normal"/>
    <w:rsid w:val="005B44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B5A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5A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5A05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A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A05"/>
    <w:rPr>
      <w:b/>
      <w:bCs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25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D2525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1E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customStyle="1" w:styleId="qowt-font1-calibri">
    <w:name w:val="qowt-font1-calibri"/>
    <w:rsid w:val="00ED1E45"/>
  </w:style>
  <w:style w:type="character" w:styleId="Textoennegrita">
    <w:name w:val="Strong"/>
    <w:basedOn w:val="Fuentedeprrafopredeter"/>
    <w:uiPriority w:val="22"/>
    <w:qFormat/>
    <w:rsid w:val="00B93974"/>
    <w:rPr>
      <w:b/>
      <w:bCs/>
    </w:rPr>
  </w:style>
  <w:style w:type="character" w:customStyle="1" w:styleId="Mencinsinresolver2">
    <w:name w:val="Mención sin resolver2"/>
    <w:basedOn w:val="Fuentedeprrafopredeter"/>
    <w:uiPriority w:val="99"/>
    <w:rsid w:val="00C2588B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6299F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D32C6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1A51F9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st">
    <w:name w:val="st"/>
    <w:basedOn w:val="Fuentedeprrafopredeter"/>
    <w:rsid w:val="00567735"/>
  </w:style>
  <w:style w:type="character" w:styleId="nfasis">
    <w:name w:val="Emphasis"/>
    <w:basedOn w:val="Fuentedeprrafopredeter"/>
    <w:uiPriority w:val="20"/>
    <w:qFormat/>
    <w:rsid w:val="005677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jobs@evercom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nsa@infojob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F6BD0-C42C-4D9C-8B7C-A8B85E3D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Rius</dc:creator>
  <cp:lastModifiedBy>Sara Rius</cp:lastModifiedBy>
  <cp:revision>52</cp:revision>
  <cp:lastPrinted>2019-04-29T14:21:00Z</cp:lastPrinted>
  <dcterms:created xsi:type="dcterms:W3CDTF">2019-10-08T13:39:00Z</dcterms:created>
  <dcterms:modified xsi:type="dcterms:W3CDTF">2019-10-21T08:50:00Z</dcterms:modified>
</cp:coreProperties>
</file>