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AB539" w14:textId="77777777" w:rsidR="001C17D9" w:rsidRPr="00D845EF" w:rsidRDefault="001C17D9" w:rsidP="005A65B5">
      <w:pPr>
        <w:spacing w:line="252" w:lineRule="auto"/>
        <w:jc w:val="center"/>
        <w:rPr>
          <w:b/>
          <w:color w:val="767171" w:themeColor="background2" w:themeShade="80"/>
          <w:sz w:val="16"/>
          <w:szCs w:val="16"/>
          <w:u w:val="single"/>
        </w:rPr>
      </w:pPr>
      <w:bookmarkStart w:id="1" w:name="_Hlk485372712"/>
    </w:p>
    <w:p w14:paraId="776E4D09" w14:textId="77777777" w:rsidR="00F21C10" w:rsidRDefault="00E10EB0" w:rsidP="00F21C10">
      <w:pPr>
        <w:spacing w:line="240" w:lineRule="auto"/>
        <w:jc w:val="center"/>
        <w:rPr>
          <w:rFonts w:ascii="Arial" w:hAnsi="Arial" w:cs="Arial"/>
          <w:b/>
          <w:sz w:val="32"/>
          <w:szCs w:val="34"/>
        </w:rPr>
      </w:pPr>
      <w:bookmarkStart w:id="2" w:name="_Hlk483293687"/>
      <w:r w:rsidRPr="001C17D9">
        <w:rPr>
          <w:rFonts w:ascii="Arial" w:hAnsi="Arial" w:cs="Arial"/>
          <w:b/>
          <w:sz w:val="32"/>
          <w:szCs w:val="34"/>
        </w:rPr>
        <w:t xml:space="preserve">InfoJobs </w:t>
      </w:r>
      <w:r w:rsidR="0081272B">
        <w:rPr>
          <w:rFonts w:ascii="Arial" w:hAnsi="Arial" w:cs="Arial"/>
          <w:b/>
          <w:sz w:val="32"/>
          <w:szCs w:val="34"/>
        </w:rPr>
        <w:t xml:space="preserve">lanza una campaña para </w:t>
      </w:r>
      <w:r w:rsidR="00D43EAA">
        <w:rPr>
          <w:rFonts w:ascii="Arial" w:hAnsi="Arial" w:cs="Arial"/>
          <w:b/>
          <w:sz w:val="32"/>
          <w:szCs w:val="34"/>
        </w:rPr>
        <w:t>presenta</w:t>
      </w:r>
      <w:r w:rsidR="0081272B">
        <w:rPr>
          <w:rFonts w:ascii="Arial" w:hAnsi="Arial" w:cs="Arial"/>
          <w:b/>
          <w:sz w:val="32"/>
          <w:szCs w:val="34"/>
        </w:rPr>
        <w:t>r</w:t>
      </w:r>
      <w:r w:rsidR="00D43EAA">
        <w:rPr>
          <w:rFonts w:ascii="Arial" w:hAnsi="Arial" w:cs="Arial"/>
          <w:b/>
          <w:sz w:val="32"/>
          <w:szCs w:val="34"/>
        </w:rPr>
        <w:t xml:space="preserve"> </w:t>
      </w:r>
    </w:p>
    <w:p w14:paraId="2E72C302" w14:textId="6A5ACAE1" w:rsidR="00E10EB0" w:rsidRPr="00DA72EB" w:rsidRDefault="00D43EAA" w:rsidP="00F21C10">
      <w:pPr>
        <w:spacing w:line="240" w:lineRule="auto"/>
        <w:jc w:val="center"/>
        <w:rPr>
          <w:rFonts w:ascii="Arial" w:hAnsi="Arial" w:cs="Arial"/>
          <w:b/>
          <w:sz w:val="32"/>
          <w:szCs w:val="34"/>
        </w:rPr>
      </w:pPr>
      <w:r>
        <w:rPr>
          <w:rFonts w:ascii="Arial" w:hAnsi="Arial" w:cs="Arial"/>
          <w:b/>
          <w:sz w:val="32"/>
          <w:szCs w:val="34"/>
        </w:rPr>
        <w:t>su nuevo</w:t>
      </w:r>
      <w:r w:rsidR="00F21C10">
        <w:rPr>
          <w:rFonts w:ascii="Arial" w:hAnsi="Arial" w:cs="Arial"/>
          <w:b/>
          <w:sz w:val="32"/>
          <w:szCs w:val="34"/>
        </w:rPr>
        <w:t xml:space="preserve"> </w:t>
      </w:r>
      <w:r w:rsidR="00925B82" w:rsidRPr="00DA72EB">
        <w:rPr>
          <w:rFonts w:ascii="Arial" w:hAnsi="Arial" w:cs="Arial"/>
          <w:b/>
          <w:sz w:val="32"/>
          <w:szCs w:val="34"/>
        </w:rPr>
        <w:t>posicionamiento</w:t>
      </w:r>
    </w:p>
    <w:p w14:paraId="5B26DE86" w14:textId="77777777" w:rsidR="007A2A8E" w:rsidRPr="001C17D9" w:rsidRDefault="007A2A8E" w:rsidP="001C17D9">
      <w:pPr>
        <w:spacing w:line="360" w:lineRule="auto"/>
        <w:jc w:val="center"/>
        <w:rPr>
          <w:rFonts w:ascii="Arial" w:hAnsi="Arial" w:cs="Arial"/>
          <w:b/>
          <w:color w:val="2F5496" w:themeColor="accent5" w:themeShade="BF"/>
          <w:sz w:val="16"/>
        </w:rPr>
      </w:pPr>
    </w:p>
    <w:bookmarkEnd w:id="1"/>
    <w:bookmarkEnd w:id="2"/>
    <w:p w14:paraId="438AB5C7" w14:textId="68F318ED" w:rsidR="001C17D9" w:rsidRDefault="00AD2A15" w:rsidP="008C19C0">
      <w:pPr>
        <w:pStyle w:val="Prrafodelista"/>
        <w:numPr>
          <w:ilvl w:val="0"/>
          <w:numId w:val="8"/>
        </w:numPr>
        <w:spacing w:after="0" w:line="360" w:lineRule="auto"/>
        <w:rPr>
          <w:rFonts w:ascii="Arial" w:eastAsia="Times New Roman" w:hAnsi="Arial" w:cs="Arial"/>
          <w:b/>
          <w:color w:val="27AAE1"/>
        </w:rPr>
      </w:pPr>
      <w:r w:rsidRPr="00AC21B6">
        <w:rPr>
          <w:rFonts w:ascii="Arial" w:eastAsia="Times New Roman" w:hAnsi="Arial" w:cs="Arial"/>
          <w:b/>
          <w:color w:val="27AAE1"/>
        </w:rPr>
        <w:t>E</w:t>
      </w:r>
      <w:r w:rsidR="00FC58BA" w:rsidRPr="00AC21B6">
        <w:rPr>
          <w:rFonts w:ascii="Arial" w:eastAsia="Times New Roman" w:hAnsi="Arial" w:cs="Arial"/>
          <w:b/>
          <w:color w:val="27AAE1"/>
        </w:rPr>
        <w:t xml:space="preserve">ste cambio pretende reflejar el </w:t>
      </w:r>
      <w:r w:rsidRPr="00AC21B6">
        <w:rPr>
          <w:rFonts w:ascii="Arial" w:eastAsia="Times New Roman" w:hAnsi="Arial" w:cs="Arial"/>
          <w:b/>
          <w:color w:val="27AAE1"/>
        </w:rPr>
        <w:t xml:space="preserve">compromiso de InfoJobs </w:t>
      </w:r>
      <w:r w:rsidR="001F601A" w:rsidRPr="00AC21B6">
        <w:rPr>
          <w:rFonts w:ascii="Arial" w:eastAsia="Times New Roman" w:hAnsi="Arial" w:cs="Arial"/>
          <w:b/>
          <w:color w:val="27AAE1"/>
        </w:rPr>
        <w:t xml:space="preserve">de </w:t>
      </w:r>
      <w:r w:rsidRPr="00AC21B6">
        <w:rPr>
          <w:rFonts w:ascii="Arial" w:eastAsia="Times New Roman" w:hAnsi="Arial" w:cs="Arial"/>
          <w:b/>
          <w:color w:val="27AAE1"/>
        </w:rPr>
        <w:t>estar al lado de las personas en cada paso profesional que d</w:t>
      </w:r>
      <w:r w:rsidR="00030263" w:rsidRPr="00AC21B6">
        <w:rPr>
          <w:rFonts w:ascii="Arial" w:eastAsia="Times New Roman" w:hAnsi="Arial" w:cs="Arial"/>
          <w:b/>
          <w:color w:val="27AAE1"/>
        </w:rPr>
        <w:t>e</w:t>
      </w:r>
      <w:r w:rsidR="00E01ACB" w:rsidRPr="00AC21B6">
        <w:rPr>
          <w:rFonts w:ascii="Arial" w:eastAsia="Times New Roman" w:hAnsi="Arial" w:cs="Arial"/>
          <w:b/>
          <w:color w:val="27AAE1"/>
        </w:rPr>
        <w:t xml:space="preserve">n </w:t>
      </w:r>
      <w:r w:rsidR="00C3505D" w:rsidRPr="00AC21B6">
        <w:rPr>
          <w:rFonts w:ascii="Arial" w:eastAsia="Times New Roman" w:hAnsi="Arial" w:cs="Arial"/>
          <w:b/>
          <w:color w:val="27AAE1"/>
        </w:rPr>
        <w:t>y motivarlas</w:t>
      </w:r>
      <w:r w:rsidR="00670AD4" w:rsidRPr="00AC21B6">
        <w:rPr>
          <w:rFonts w:ascii="Arial" w:eastAsia="Times New Roman" w:hAnsi="Arial" w:cs="Arial"/>
          <w:b/>
          <w:color w:val="27AAE1"/>
        </w:rPr>
        <w:t xml:space="preserve"> </w:t>
      </w:r>
      <w:r w:rsidR="00E01ACB" w:rsidRPr="00AC21B6">
        <w:rPr>
          <w:rFonts w:ascii="Arial" w:eastAsia="Times New Roman" w:hAnsi="Arial" w:cs="Arial"/>
          <w:b/>
          <w:color w:val="27AAE1"/>
        </w:rPr>
        <w:t>a progresar en su carrera laboral</w:t>
      </w:r>
      <w:r w:rsidR="00407E62" w:rsidRPr="00AC21B6">
        <w:rPr>
          <w:rFonts w:ascii="Arial" w:eastAsia="Times New Roman" w:hAnsi="Arial" w:cs="Arial"/>
          <w:b/>
          <w:color w:val="27AAE1"/>
        </w:rPr>
        <w:t xml:space="preserve"> </w:t>
      </w:r>
    </w:p>
    <w:p w14:paraId="51101CAE" w14:textId="77777777" w:rsidR="00AC21B6" w:rsidRPr="00AC21B6" w:rsidRDefault="00AC21B6" w:rsidP="00AC21B6">
      <w:pPr>
        <w:pStyle w:val="Prrafodelista"/>
        <w:spacing w:after="0" w:line="360" w:lineRule="auto"/>
        <w:rPr>
          <w:rFonts w:ascii="Arial" w:eastAsia="Times New Roman" w:hAnsi="Arial" w:cs="Arial"/>
          <w:b/>
          <w:color w:val="27AAE1"/>
        </w:rPr>
      </w:pPr>
    </w:p>
    <w:p w14:paraId="10742DAF" w14:textId="7030E637" w:rsidR="00967072" w:rsidRDefault="001C17D9" w:rsidP="00DA32CD">
      <w:pPr>
        <w:spacing w:line="360" w:lineRule="auto"/>
        <w:jc w:val="both"/>
        <w:rPr>
          <w:rFonts w:ascii="Arial" w:hAnsi="Arial" w:cs="Arial"/>
          <w:sz w:val="20"/>
        </w:rPr>
      </w:pPr>
      <w:r w:rsidRPr="001C17D9">
        <w:rPr>
          <w:rFonts w:ascii="Arial" w:hAnsi="Arial" w:cs="Arial"/>
          <w:b/>
          <w:sz w:val="20"/>
        </w:rPr>
        <w:t>Madrid, 2</w:t>
      </w:r>
      <w:r w:rsidR="00F6112A">
        <w:rPr>
          <w:rFonts w:ascii="Arial" w:hAnsi="Arial" w:cs="Arial"/>
          <w:b/>
          <w:sz w:val="20"/>
        </w:rPr>
        <w:t>9</w:t>
      </w:r>
      <w:r w:rsidRPr="001C17D9">
        <w:rPr>
          <w:rFonts w:ascii="Arial" w:hAnsi="Arial" w:cs="Arial"/>
          <w:b/>
          <w:sz w:val="20"/>
        </w:rPr>
        <w:t xml:space="preserve"> de septiembre de 2017 – </w:t>
      </w:r>
      <w:r w:rsidRPr="001C17D9">
        <w:rPr>
          <w:rFonts w:ascii="Arial" w:hAnsi="Arial" w:cs="Arial"/>
          <w:sz w:val="20"/>
        </w:rPr>
        <w:t>InfoJobs</w:t>
      </w:r>
      <w:r w:rsidRPr="00DA32CD">
        <w:rPr>
          <w:rFonts w:ascii="Arial" w:hAnsi="Arial" w:cs="Arial"/>
          <w:sz w:val="20"/>
        </w:rPr>
        <w:t xml:space="preserve">, </w:t>
      </w:r>
      <w:r w:rsidR="00410927">
        <w:rPr>
          <w:rFonts w:ascii="Arial" w:hAnsi="Arial" w:cs="Arial"/>
          <w:sz w:val="20"/>
        </w:rPr>
        <w:t xml:space="preserve">la </w:t>
      </w:r>
      <w:r w:rsidR="00AC21B6" w:rsidRPr="00DA32CD">
        <w:rPr>
          <w:rFonts w:ascii="Arial" w:hAnsi="Arial" w:cs="Arial"/>
          <w:sz w:val="20"/>
        </w:rPr>
        <w:t>plataforma de búsqueda de empleo</w:t>
      </w:r>
      <w:r w:rsidR="00DA32CD" w:rsidRPr="00DA32CD">
        <w:rPr>
          <w:rFonts w:ascii="Arial" w:hAnsi="Arial" w:cs="Arial"/>
          <w:sz w:val="20"/>
        </w:rPr>
        <w:t xml:space="preserve"> y talento</w:t>
      </w:r>
      <w:r w:rsidR="00AC21B6" w:rsidRPr="00DA32CD">
        <w:rPr>
          <w:rFonts w:ascii="Arial" w:hAnsi="Arial" w:cs="Arial"/>
          <w:sz w:val="20"/>
        </w:rPr>
        <w:t xml:space="preserve"> líder en España, </w:t>
      </w:r>
      <w:r w:rsidR="00D43EAA" w:rsidRPr="00DA32CD">
        <w:rPr>
          <w:rFonts w:ascii="Arial" w:hAnsi="Arial" w:cs="Arial"/>
          <w:sz w:val="20"/>
        </w:rPr>
        <w:t>lanza una campaña para dar a</w:t>
      </w:r>
      <w:r w:rsidR="00D43EAA">
        <w:rPr>
          <w:rFonts w:ascii="Arial" w:hAnsi="Arial" w:cs="Arial"/>
          <w:sz w:val="20"/>
        </w:rPr>
        <w:t xml:space="preserve"> conocer su nuevo</w:t>
      </w:r>
      <w:r w:rsidR="008A66C9">
        <w:rPr>
          <w:rFonts w:ascii="Arial" w:hAnsi="Arial" w:cs="Arial"/>
          <w:sz w:val="20"/>
        </w:rPr>
        <w:t xml:space="preserve"> </w:t>
      </w:r>
      <w:r w:rsidR="00407E62">
        <w:rPr>
          <w:rFonts w:ascii="Arial" w:hAnsi="Arial" w:cs="Arial"/>
          <w:sz w:val="20"/>
        </w:rPr>
        <w:t>posicionamiento</w:t>
      </w:r>
      <w:r w:rsidR="00DA32CD">
        <w:rPr>
          <w:rFonts w:ascii="Arial" w:hAnsi="Arial" w:cs="Arial"/>
          <w:sz w:val="20"/>
        </w:rPr>
        <w:t xml:space="preserve">. </w:t>
      </w:r>
    </w:p>
    <w:p w14:paraId="196E9820" w14:textId="1A3F26E5" w:rsidR="003F5FC2" w:rsidRDefault="008636E9" w:rsidP="001C17D9">
      <w:pPr>
        <w:spacing w:line="360" w:lineRule="auto"/>
        <w:jc w:val="both"/>
        <w:rPr>
          <w:rFonts w:ascii="Arial" w:hAnsi="Arial" w:cs="Arial"/>
          <w:sz w:val="20"/>
        </w:rPr>
      </w:pPr>
      <w:r>
        <w:rPr>
          <w:rFonts w:ascii="Arial" w:hAnsi="Arial" w:cs="Arial"/>
          <w:sz w:val="20"/>
        </w:rPr>
        <w:t>“</w:t>
      </w:r>
      <w:r w:rsidR="002738F2">
        <w:rPr>
          <w:rFonts w:ascii="Arial" w:hAnsi="Arial" w:cs="Arial"/>
          <w:sz w:val="20"/>
        </w:rPr>
        <w:t xml:space="preserve">Con el </w:t>
      </w:r>
      <w:r w:rsidR="003F5FC2">
        <w:rPr>
          <w:rFonts w:ascii="Arial" w:hAnsi="Arial" w:cs="Arial"/>
          <w:sz w:val="20"/>
        </w:rPr>
        <w:t xml:space="preserve">gran volumen y variedad de ofertas que tenemos en InfoJobs, </w:t>
      </w:r>
      <w:r w:rsidR="002738F2">
        <w:rPr>
          <w:rFonts w:ascii="Arial" w:hAnsi="Arial" w:cs="Arial"/>
          <w:sz w:val="20"/>
        </w:rPr>
        <w:t xml:space="preserve">todos los profesionales </w:t>
      </w:r>
      <w:r w:rsidR="003F5FC2">
        <w:rPr>
          <w:rFonts w:ascii="Arial" w:hAnsi="Arial" w:cs="Arial"/>
          <w:sz w:val="20"/>
        </w:rPr>
        <w:t>puede</w:t>
      </w:r>
      <w:r w:rsidR="002738F2">
        <w:rPr>
          <w:rFonts w:ascii="Arial" w:hAnsi="Arial" w:cs="Arial"/>
          <w:sz w:val="20"/>
        </w:rPr>
        <w:t>n</w:t>
      </w:r>
      <w:r w:rsidR="003F5FC2">
        <w:rPr>
          <w:rFonts w:ascii="Arial" w:hAnsi="Arial" w:cs="Arial"/>
          <w:sz w:val="20"/>
        </w:rPr>
        <w:t xml:space="preserve"> contar con nosotros para encontrar</w:t>
      </w:r>
      <w:r>
        <w:rPr>
          <w:rFonts w:ascii="Arial" w:hAnsi="Arial" w:cs="Arial"/>
          <w:sz w:val="20"/>
        </w:rPr>
        <w:t xml:space="preserve"> el trabajo que desea</w:t>
      </w:r>
      <w:r w:rsidR="002738F2">
        <w:rPr>
          <w:rFonts w:ascii="Arial" w:hAnsi="Arial" w:cs="Arial"/>
          <w:sz w:val="20"/>
        </w:rPr>
        <w:t>n</w:t>
      </w:r>
      <w:r>
        <w:rPr>
          <w:rFonts w:ascii="Arial" w:hAnsi="Arial" w:cs="Arial"/>
          <w:sz w:val="20"/>
        </w:rPr>
        <w:t xml:space="preserve">, ese trabajo que además </w:t>
      </w:r>
      <w:r w:rsidR="003F5FC2">
        <w:rPr>
          <w:rFonts w:ascii="Arial" w:hAnsi="Arial" w:cs="Arial"/>
          <w:sz w:val="20"/>
        </w:rPr>
        <w:t>de motivarle</w:t>
      </w:r>
      <w:r w:rsidR="002738F2">
        <w:rPr>
          <w:rFonts w:ascii="Arial" w:hAnsi="Arial" w:cs="Arial"/>
          <w:sz w:val="20"/>
        </w:rPr>
        <w:t>s</w:t>
      </w:r>
      <w:r w:rsidR="003F5FC2">
        <w:rPr>
          <w:rFonts w:ascii="Arial" w:hAnsi="Arial" w:cs="Arial"/>
          <w:sz w:val="20"/>
        </w:rPr>
        <w:t>, le</w:t>
      </w:r>
      <w:r w:rsidR="002738F2">
        <w:rPr>
          <w:rFonts w:ascii="Arial" w:hAnsi="Arial" w:cs="Arial"/>
          <w:sz w:val="20"/>
        </w:rPr>
        <w:t>s</w:t>
      </w:r>
      <w:r w:rsidR="003F5FC2">
        <w:rPr>
          <w:rFonts w:ascii="Arial" w:hAnsi="Arial" w:cs="Arial"/>
          <w:sz w:val="20"/>
        </w:rPr>
        <w:t xml:space="preserve"> ilusione y le</w:t>
      </w:r>
      <w:r w:rsidR="002738F2">
        <w:rPr>
          <w:rFonts w:ascii="Arial" w:hAnsi="Arial" w:cs="Arial"/>
          <w:sz w:val="20"/>
        </w:rPr>
        <w:t>s</w:t>
      </w:r>
      <w:r w:rsidR="003F5FC2">
        <w:rPr>
          <w:rFonts w:ascii="Arial" w:hAnsi="Arial" w:cs="Arial"/>
          <w:sz w:val="20"/>
        </w:rPr>
        <w:t xml:space="preserve"> permita progresar en su vida laboral. </w:t>
      </w:r>
      <w:r w:rsidR="002738F2">
        <w:rPr>
          <w:rFonts w:ascii="Arial" w:hAnsi="Arial" w:cs="Arial"/>
          <w:sz w:val="20"/>
        </w:rPr>
        <w:t>Es por este motivo, porque estamos al lado de cada candidato cuando decide afrontar un nuevo reto profesional, que el nuevo claim es ‘InfoJobs, Siempre contigo’”, explica Olivia Fontela, Directora de Marketing de InfoJobs.</w:t>
      </w:r>
    </w:p>
    <w:p w14:paraId="0E793FF9" w14:textId="43F676A7" w:rsidR="004442F8" w:rsidRPr="00B405EC" w:rsidRDefault="00BD7FF3" w:rsidP="002738F2">
      <w:pPr>
        <w:spacing w:line="360" w:lineRule="auto"/>
        <w:jc w:val="both"/>
        <w:rPr>
          <w:rFonts w:ascii="Arial" w:hAnsi="Arial" w:cs="Arial"/>
          <w:sz w:val="20"/>
          <w:szCs w:val="20"/>
          <w:u w:color="000000"/>
        </w:rPr>
      </w:pPr>
      <w:r w:rsidRPr="00B405EC">
        <w:rPr>
          <w:rFonts w:ascii="Arial" w:hAnsi="Arial" w:cs="Arial"/>
          <w:sz w:val="20"/>
          <w:szCs w:val="20"/>
          <w:u w:color="000000"/>
        </w:rPr>
        <w:t xml:space="preserve">Para InfoJobs es fundamental ofrecer un servicio de calidad a las empresas que contratan </w:t>
      </w:r>
      <w:r w:rsidR="00A41787">
        <w:rPr>
          <w:rFonts w:ascii="Arial" w:hAnsi="Arial" w:cs="Arial"/>
          <w:sz w:val="20"/>
          <w:szCs w:val="20"/>
          <w:u w:color="000000"/>
        </w:rPr>
        <w:t xml:space="preserve">nuestros </w:t>
      </w:r>
      <w:r w:rsidRPr="00B405EC">
        <w:rPr>
          <w:rFonts w:ascii="Arial" w:hAnsi="Arial" w:cs="Arial"/>
          <w:sz w:val="20"/>
          <w:szCs w:val="20"/>
          <w:u w:color="000000"/>
        </w:rPr>
        <w:t>servicios</w:t>
      </w:r>
      <w:r w:rsidR="00515F28" w:rsidRPr="00B405EC">
        <w:rPr>
          <w:rFonts w:ascii="Arial" w:hAnsi="Arial" w:cs="Arial"/>
          <w:sz w:val="20"/>
          <w:szCs w:val="20"/>
          <w:u w:color="000000"/>
        </w:rPr>
        <w:t xml:space="preserve">, sobre todo en términos de eficiencia. </w:t>
      </w:r>
      <w:r w:rsidR="004442F8" w:rsidRPr="00B405EC">
        <w:rPr>
          <w:rFonts w:ascii="Arial" w:hAnsi="Arial" w:cs="Arial"/>
          <w:sz w:val="20"/>
          <w:szCs w:val="20"/>
          <w:u w:color="000000"/>
        </w:rPr>
        <w:t>“Queremos que las empresas encuentren al candidato idea</w:t>
      </w:r>
      <w:r w:rsidR="002738F2" w:rsidRPr="00B405EC">
        <w:rPr>
          <w:rFonts w:ascii="Arial" w:hAnsi="Arial" w:cs="Arial"/>
          <w:sz w:val="20"/>
          <w:szCs w:val="20"/>
          <w:u w:color="000000"/>
        </w:rPr>
        <w:t xml:space="preserve">l para cada una de sus ofertas, y para lograrlo y, así, darles el mejor servicio, estamos en constante innovación adelantándonos a </w:t>
      </w:r>
      <w:r w:rsidR="00294C73" w:rsidRPr="00B405EC">
        <w:rPr>
          <w:rFonts w:ascii="Arial" w:hAnsi="Arial" w:cs="Arial"/>
          <w:sz w:val="20"/>
          <w:szCs w:val="20"/>
          <w:u w:color="000000"/>
        </w:rPr>
        <w:t>los cambios del mercado laboral</w:t>
      </w:r>
      <w:r w:rsidR="004442F8" w:rsidRPr="00B405EC">
        <w:rPr>
          <w:rFonts w:ascii="Arial" w:hAnsi="Arial" w:cs="Arial"/>
          <w:sz w:val="20"/>
          <w:szCs w:val="20"/>
          <w:u w:color="000000"/>
        </w:rPr>
        <w:t xml:space="preserve">. Nos esforzamos cada día para que las empresas sigan teniendo en InfoJobs a su mejor aliado para </w:t>
      </w:r>
      <w:r w:rsidR="009720D8" w:rsidRPr="00B405EC">
        <w:rPr>
          <w:rFonts w:ascii="Arial" w:hAnsi="Arial" w:cs="Arial"/>
          <w:sz w:val="20"/>
          <w:szCs w:val="20"/>
          <w:u w:color="000000"/>
        </w:rPr>
        <w:t>captar al mejor talento</w:t>
      </w:r>
      <w:r w:rsidR="004442F8" w:rsidRPr="00B405EC">
        <w:rPr>
          <w:rFonts w:ascii="Arial" w:hAnsi="Arial" w:cs="Arial"/>
          <w:sz w:val="20"/>
          <w:szCs w:val="20"/>
          <w:u w:color="000000"/>
        </w:rPr>
        <w:t>. Su éxito es el nuestro”, añade Fontela.</w:t>
      </w:r>
    </w:p>
    <w:p w14:paraId="51044DAC" w14:textId="28BBAC98" w:rsidR="00E03175" w:rsidRPr="00B405EC" w:rsidRDefault="004C6CFC" w:rsidP="00E03175">
      <w:pPr>
        <w:spacing w:line="360" w:lineRule="auto"/>
        <w:jc w:val="both"/>
        <w:rPr>
          <w:rFonts w:ascii="Arial" w:hAnsi="Arial" w:cs="Arial"/>
          <w:sz w:val="20"/>
          <w:szCs w:val="20"/>
          <w:u w:color="000000"/>
        </w:rPr>
      </w:pPr>
      <w:r w:rsidRPr="00B405EC">
        <w:rPr>
          <w:rFonts w:ascii="Arial" w:hAnsi="Arial" w:cs="Arial"/>
          <w:sz w:val="20"/>
          <w:szCs w:val="20"/>
          <w:u w:color="000000"/>
        </w:rPr>
        <w:t>InfoJobs, que cuenta con casi 20 años de experien</w:t>
      </w:r>
      <w:r w:rsidR="00A7096A" w:rsidRPr="00B405EC">
        <w:rPr>
          <w:rFonts w:ascii="Arial" w:hAnsi="Arial" w:cs="Arial"/>
          <w:sz w:val="20"/>
          <w:szCs w:val="20"/>
          <w:u w:color="000000"/>
        </w:rPr>
        <w:t xml:space="preserve">cia en el mercado laboral, </w:t>
      </w:r>
      <w:r w:rsidR="00C43A4A" w:rsidRPr="00B405EC">
        <w:rPr>
          <w:rFonts w:ascii="Arial" w:hAnsi="Arial" w:cs="Arial"/>
          <w:sz w:val="20"/>
          <w:szCs w:val="20"/>
          <w:u w:color="000000"/>
        </w:rPr>
        <w:t xml:space="preserve">ofrece a los candidatos </w:t>
      </w:r>
      <w:r w:rsidR="006529F0" w:rsidRPr="00B405EC">
        <w:rPr>
          <w:rFonts w:ascii="Arial" w:hAnsi="Arial" w:cs="Arial"/>
          <w:sz w:val="20"/>
          <w:szCs w:val="20"/>
          <w:u w:color="000000"/>
        </w:rPr>
        <w:t xml:space="preserve">ofertas de empleo </w:t>
      </w:r>
      <w:r w:rsidR="00756B05" w:rsidRPr="00B405EC">
        <w:rPr>
          <w:rFonts w:ascii="Arial" w:hAnsi="Arial" w:cs="Arial"/>
          <w:sz w:val="20"/>
          <w:szCs w:val="20"/>
          <w:u w:color="000000"/>
        </w:rPr>
        <w:t>publicadas por l</w:t>
      </w:r>
      <w:r w:rsidR="006529F0" w:rsidRPr="00B405EC">
        <w:rPr>
          <w:rFonts w:ascii="Arial" w:hAnsi="Arial" w:cs="Arial"/>
          <w:sz w:val="20"/>
          <w:szCs w:val="20"/>
          <w:u w:color="000000"/>
        </w:rPr>
        <w:t>as mejores empresas de España</w:t>
      </w:r>
      <w:r w:rsidR="00C43A4A" w:rsidRPr="00B405EC">
        <w:rPr>
          <w:rFonts w:ascii="Arial" w:hAnsi="Arial" w:cs="Arial"/>
          <w:sz w:val="20"/>
          <w:szCs w:val="20"/>
          <w:u w:color="000000"/>
        </w:rPr>
        <w:t>.</w:t>
      </w:r>
      <w:r w:rsidR="00E03175" w:rsidRPr="00B405EC">
        <w:rPr>
          <w:rFonts w:ascii="Arial" w:hAnsi="Arial" w:cs="Arial"/>
          <w:sz w:val="20"/>
          <w:szCs w:val="20"/>
          <w:u w:color="000000"/>
        </w:rPr>
        <w:t xml:space="preserve"> Así pues</w:t>
      </w:r>
      <w:r w:rsidR="006529F0" w:rsidRPr="00B405EC">
        <w:rPr>
          <w:rFonts w:ascii="Arial" w:hAnsi="Arial" w:cs="Arial"/>
          <w:sz w:val="20"/>
          <w:szCs w:val="20"/>
          <w:u w:color="000000"/>
        </w:rPr>
        <w:t xml:space="preserve">, </w:t>
      </w:r>
      <w:r w:rsidR="00E03175" w:rsidRPr="00B405EC">
        <w:rPr>
          <w:rFonts w:ascii="Arial" w:hAnsi="Arial" w:cs="Arial"/>
          <w:sz w:val="20"/>
          <w:szCs w:val="20"/>
          <w:u w:color="000000"/>
        </w:rPr>
        <w:t xml:space="preserve">este nuevo posicionamiento también quiere rendir homenaje a todas las personas que han confiado en InfoJobs desde que se creó en el año 1998. </w:t>
      </w:r>
    </w:p>
    <w:p w14:paraId="4FB29962" w14:textId="7CE4DCAB" w:rsidR="00E03175" w:rsidRPr="00B405EC" w:rsidRDefault="00E03175" w:rsidP="00E03175">
      <w:pPr>
        <w:spacing w:line="360" w:lineRule="auto"/>
        <w:jc w:val="both"/>
        <w:rPr>
          <w:rFonts w:ascii="Arial" w:hAnsi="Arial" w:cs="Arial"/>
          <w:sz w:val="20"/>
          <w:szCs w:val="20"/>
          <w:u w:color="000000"/>
        </w:rPr>
      </w:pPr>
      <w:r w:rsidRPr="00B405EC">
        <w:rPr>
          <w:rFonts w:ascii="Arial" w:hAnsi="Arial" w:cs="Arial"/>
          <w:sz w:val="20"/>
          <w:szCs w:val="20"/>
          <w:u w:color="000000"/>
        </w:rPr>
        <w:t>“A lo largo de nuestra carrera profesional podemos pas</w:t>
      </w:r>
      <w:r w:rsidR="009720D8" w:rsidRPr="00B405EC">
        <w:rPr>
          <w:rFonts w:ascii="Arial" w:hAnsi="Arial" w:cs="Arial"/>
          <w:sz w:val="20"/>
          <w:szCs w:val="20"/>
          <w:u w:color="000000"/>
        </w:rPr>
        <w:t>ar por todo tipo de situaciones, como por ejemplo</w:t>
      </w:r>
      <w:r w:rsidRPr="00B405EC">
        <w:rPr>
          <w:rFonts w:ascii="Arial" w:hAnsi="Arial" w:cs="Arial"/>
          <w:sz w:val="20"/>
          <w:szCs w:val="20"/>
          <w:u w:color="000000"/>
        </w:rPr>
        <w:t xml:space="preserve"> buscar un primer empleo</w:t>
      </w:r>
      <w:r w:rsidR="005058AC">
        <w:rPr>
          <w:rFonts w:ascii="Arial" w:hAnsi="Arial" w:cs="Arial"/>
          <w:sz w:val="20"/>
          <w:szCs w:val="20"/>
          <w:u w:color="000000"/>
        </w:rPr>
        <w:t xml:space="preserve">, </w:t>
      </w:r>
      <w:r w:rsidR="0019117F">
        <w:rPr>
          <w:rFonts w:ascii="Arial" w:hAnsi="Arial" w:cs="Arial"/>
          <w:sz w:val="20"/>
          <w:szCs w:val="20"/>
          <w:u w:color="000000"/>
        </w:rPr>
        <w:t>estar desempleado</w:t>
      </w:r>
      <w:r w:rsidR="0019117F" w:rsidRPr="00B405EC">
        <w:rPr>
          <w:rFonts w:ascii="Arial" w:hAnsi="Arial" w:cs="Arial"/>
          <w:sz w:val="20"/>
          <w:szCs w:val="20"/>
          <w:u w:color="000000"/>
        </w:rPr>
        <w:t xml:space="preserve"> </w:t>
      </w:r>
      <w:r w:rsidR="0019117F">
        <w:rPr>
          <w:rFonts w:ascii="Arial" w:hAnsi="Arial" w:cs="Arial"/>
          <w:sz w:val="20"/>
          <w:szCs w:val="20"/>
          <w:u w:color="000000"/>
        </w:rPr>
        <w:t xml:space="preserve">o </w:t>
      </w:r>
      <w:r w:rsidRPr="00B405EC">
        <w:rPr>
          <w:rFonts w:ascii="Arial" w:hAnsi="Arial" w:cs="Arial"/>
          <w:sz w:val="20"/>
          <w:szCs w:val="20"/>
          <w:u w:color="000000"/>
        </w:rPr>
        <w:t>cambiar de trabajo</w:t>
      </w:r>
      <w:r w:rsidR="005058AC">
        <w:rPr>
          <w:rFonts w:ascii="Arial" w:hAnsi="Arial" w:cs="Arial"/>
          <w:sz w:val="20"/>
          <w:szCs w:val="20"/>
          <w:u w:color="000000"/>
        </w:rPr>
        <w:t xml:space="preserve"> </w:t>
      </w:r>
      <w:r w:rsidRPr="00B405EC">
        <w:rPr>
          <w:rFonts w:ascii="Arial" w:hAnsi="Arial" w:cs="Arial"/>
          <w:sz w:val="20"/>
          <w:szCs w:val="20"/>
          <w:u w:color="000000"/>
        </w:rPr>
        <w:t>porque queremos afrontar un nuevo reto profesional. Sea cual sea el momento,</w:t>
      </w:r>
      <w:r w:rsidR="004B7923">
        <w:rPr>
          <w:rFonts w:ascii="Arial" w:hAnsi="Arial" w:cs="Arial"/>
          <w:sz w:val="20"/>
          <w:szCs w:val="20"/>
          <w:u w:color="000000"/>
        </w:rPr>
        <w:t xml:space="preserve"> en</w:t>
      </w:r>
      <w:r w:rsidRPr="00B405EC">
        <w:rPr>
          <w:rFonts w:ascii="Arial" w:hAnsi="Arial" w:cs="Arial"/>
          <w:sz w:val="20"/>
          <w:szCs w:val="20"/>
          <w:u w:color="000000"/>
        </w:rPr>
        <w:t xml:space="preserve"> InfoJobs est</w:t>
      </w:r>
      <w:r w:rsidR="00A41787">
        <w:rPr>
          <w:rFonts w:ascii="Arial" w:hAnsi="Arial" w:cs="Arial"/>
          <w:sz w:val="20"/>
          <w:szCs w:val="20"/>
          <w:u w:color="000000"/>
        </w:rPr>
        <w:t>amos</w:t>
      </w:r>
      <w:r w:rsidRPr="00B405EC">
        <w:rPr>
          <w:rFonts w:ascii="Arial" w:hAnsi="Arial" w:cs="Arial"/>
          <w:sz w:val="20"/>
          <w:szCs w:val="20"/>
          <w:u w:color="000000"/>
        </w:rPr>
        <w:t xml:space="preserve"> ahí,</w:t>
      </w:r>
      <w:r w:rsidR="00BA43EF" w:rsidRPr="00B405EC">
        <w:rPr>
          <w:rFonts w:ascii="Arial" w:hAnsi="Arial" w:cs="Arial"/>
          <w:sz w:val="20"/>
          <w:szCs w:val="20"/>
          <w:u w:color="000000"/>
        </w:rPr>
        <w:t xml:space="preserve"> </w:t>
      </w:r>
      <w:r w:rsidR="00F93A61" w:rsidRPr="00B405EC">
        <w:rPr>
          <w:rFonts w:ascii="Arial" w:hAnsi="Arial" w:cs="Arial"/>
          <w:sz w:val="20"/>
          <w:szCs w:val="20"/>
          <w:u w:color="000000"/>
        </w:rPr>
        <w:t xml:space="preserve">a su lado, </w:t>
      </w:r>
      <w:r w:rsidRPr="00B405EC">
        <w:rPr>
          <w:rFonts w:ascii="Arial" w:hAnsi="Arial" w:cs="Arial"/>
          <w:sz w:val="20"/>
          <w:szCs w:val="20"/>
          <w:u w:color="000000"/>
        </w:rPr>
        <w:t xml:space="preserve">todas las veces que el candidato lo desee”, </w:t>
      </w:r>
      <w:r w:rsidR="00277982" w:rsidRPr="00B405EC">
        <w:rPr>
          <w:rFonts w:ascii="Arial" w:hAnsi="Arial" w:cs="Arial"/>
          <w:sz w:val="20"/>
          <w:szCs w:val="20"/>
          <w:u w:color="000000"/>
        </w:rPr>
        <w:t>dice</w:t>
      </w:r>
      <w:r w:rsidRPr="00B405EC">
        <w:rPr>
          <w:rFonts w:ascii="Arial" w:hAnsi="Arial" w:cs="Arial"/>
          <w:sz w:val="20"/>
          <w:szCs w:val="20"/>
          <w:u w:color="000000"/>
        </w:rPr>
        <w:t xml:space="preserve"> Fontela. </w:t>
      </w:r>
    </w:p>
    <w:p w14:paraId="42EF7103" w14:textId="517DAE52" w:rsidR="008C0D35" w:rsidRPr="006C16BF" w:rsidRDefault="003E7D11" w:rsidP="001C17D9">
      <w:pPr>
        <w:spacing w:line="360" w:lineRule="auto"/>
        <w:jc w:val="both"/>
        <w:rPr>
          <w:rFonts w:ascii="Arial" w:hAnsi="Arial" w:cs="Arial"/>
          <w:sz w:val="20"/>
          <w:szCs w:val="20"/>
          <w:u w:color="000000"/>
        </w:rPr>
      </w:pPr>
      <w:r>
        <w:rPr>
          <w:rFonts w:ascii="Arial" w:hAnsi="Arial" w:cs="Arial"/>
          <w:sz w:val="20"/>
          <w:szCs w:val="20"/>
          <w:u w:color="000000"/>
        </w:rPr>
        <w:t>C</w:t>
      </w:r>
      <w:r w:rsidR="00277982">
        <w:rPr>
          <w:rFonts w:ascii="Arial" w:hAnsi="Arial" w:cs="Arial"/>
          <w:sz w:val="20"/>
          <w:szCs w:val="20"/>
          <w:u w:color="000000"/>
        </w:rPr>
        <w:t xml:space="preserve">on este nuevo posicionamiento, InfoJobs </w:t>
      </w:r>
      <w:r w:rsidR="000741EB">
        <w:rPr>
          <w:rFonts w:ascii="Arial" w:hAnsi="Arial" w:cs="Arial"/>
          <w:sz w:val="20"/>
          <w:szCs w:val="20"/>
          <w:u w:color="000000"/>
        </w:rPr>
        <w:t xml:space="preserve">también </w:t>
      </w:r>
      <w:r w:rsidR="00277982">
        <w:rPr>
          <w:rFonts w:ascii="Arial" w:hAnsi="Arial" w:cs="Arial"/>
          <w:sz w:val="20"/>
          <w:szCs w:val="20"/>
          <w:u w:color="000000"/>
        </w:rPr>
        <w:t xml:space="preserve">refuerza su compromiso </w:t>
      </w:r>
      <w:r w:rsidR="009720D8">
        <w:rPr>
          <w:rFonts w:ascii="Arial" w:hAnsi="Arial" w:cs="Arial"/>
          <w:sz w:val="20"/>
          <w:szCs w:val="20"/>
          <w:u w:color="000000"/>
        </w:rPr>
        <w:t>en</w:t>
      </w:r>
      <w:r w:rsidR="00277982">
        <w:rPr>
          <w:rFonts w:ascii="Arial" w:hAnsi="Arial" w:cs="Arial"/>
          <w:sz w:val="20"/>
          <w:szCs w:val="20"/>
          <w:u w:color="000000"/>
        </w:rPr>
        <w:t xml:space="preserve"> seguir dando muchas “Alegrías”. Y es que cada “Alegría” significa que se ha cerrado un contrato </w:t>
      </w:r>
      <w:r w:rsidR="004F2ABC">
        <w:rPr>
          <w:rFonts w:ascii="Arial" w:hAnsi="Arial" w:cs="Arial"/>
          <w:sz w:val="20"/>
          <w:szCs w:val="20"/>
          <w:u w:color="000000"/>
        </w:rPr>
        <w:t xml:space="preserve">de trabajo </w:t>
      </w:r>
      <w:r w:rsidR="00277982">
        <w:rPr>
          <w:rFonts w:ascii="Arial" w:hAnsi="Arial" w:cs="Arial"/>
          <w:sz w:val="20"/>
          <w:szCs w:val="20"/>
          <w:u w:color="000000"/>
        </w:rPr>
        <w:t xml:space="preserve">a través del portal. “En 2016 superamos el millón de </w:t>
      </w:r>
      <w:r w:rsidR="009954BC">
        <w:rPr>
          <w:rFonts w:ascii="Arial" w:hAnsi="Arial" w:cs="Arial"/>
          <w:sz w:val="20"/>
          <w:szCs w:val="20"/>
          <w:u w:color="000000"/>
        </w:rPr>
        <w:t>‘</w:t>
      </w:r>
      <w:r w:rsidR="00277982">
        <w:rPr>
          <w:rFonts w:ascii="Arial" w:hAnsi="Arial" w:cs="Arial"/>
          <w:sz w:val="20"/>
          <w:szCs w:val="20"/>
          <w:u w:color="000000"/>
        </w:rPr>
        <w:t>Alegrías</w:t>
      </w:r>
      <w:r w:rsidR="009954BC">
        <w:rPr>
          <w:rFonts w:ascii="Arial" w:hAnsi="Arial" w:cs="Arial"/>
          <w:sz w:val="20"/>
          <w:szCs w:val="20"/>
          <w:u w:color="000000"/>
        </w:rPr>
        <w:t>’</w:t>
      </w:r>
      <w:r w:rsidR="00277982">
        <w:rPr>
          <w:rFonts w:ascii="Arial" w:hAnsi="Arial" w:cs="Arial"/>
          <w:sz w:val="20"/>
          <w:szCs w:val="20"/>
          <w:u w:color="000000"/>
        </w:rPr>
        <w:t xml:space="preserve">, un hecho histórico para InfoJobs porque nunca habíamos superado esa barrera. Ello ha sido posible gracias a la confianza que </w:t>
      </w:r>
      <w:r w:rsidR="00277982">
        <w:rPr>
          <w:rFonts w:ascii="Arial" w:hAnsi="Arial" w:cs="Arial"/>
          <w:sz w:val="20"/>
          <w:szCs w:val="20"/>
          <w:u w:color="000000"/>
        </w:rPr>
        <w:lastRenderedPageBreak/>
        <w:t xml:space="preserve">depositan las empresas en InfoJobs. Para </w:t>
      </w:r>
      <w:r w:rsidR="004F2ABC">
        <w:rPr>
          <w:rFonts w:ascii="Arial" w:hAnsi="Arial" w:cs="Arial"/>
          <w:sz w:val="20"/>
          <w:szCs w:val="20"/>
          <w:u w:color="000000"/>
        </w:rPr>
        <w:t xml:space="preserve">nosotros, los InfoJobbers, </w:t>
      </w:r>
      <w:r w:rsidR="00277982">
        <w:rPr>
          <w:rFonts w:ascii="Arial" w:hAnsi="Arial" w:cs="Arial"/>
          <w:sz w:val="20"/>
          <w:szCs w:val="20"/>
          <w:u w:color="000000"/>
        </w:rPr>
        <w:t>el hecho de que un candidato encuentre trabajo es la máxima satisfacción que podemos tener”, finaliza Fontela.</w:t>
      </w:r>
    </w:p>
    <w:p w14:paraId="45F97F9C" w14:textId="2D4F08AB" w:rsidR="00077472" w:rsidRDefault="00077472" w:rsidP="001C17D9">
      <w:pPr>
        <w:spacing w:line="360" w:lineRule="auto"/>
        <w:jc w:val="both"/>
        <w:rPr>
          <w:rFonts w:ascii="Arial" w:hAnsi="Arial" w:cs="Arial"/>
          <w:b/>
          <w:sz w:val="20"/>
          <w:szCs w:val="20"/>
          <w:u w:color="000000"/>
        </w:rPr>
      </w:pPr>
      <w:r>
        <w:rPr>
          <w:rFonts w:ascii="Arial" w:hAnsi="Arial" w:cs="Arial"/>
          <w:b/>
          <w:sz w:val="20"/>
          <w:szCs w:val="20"/>
          <w:u w:color="000000"/>
        </w:rPr>
        <w:t xml:space="preserve">Crecen las oportunidades de empleo </w:t>
      </w:r>
    </w:p>
    <w:p w14:paraId="590BBC81" w14:textId="3F7A5271" w:rsidR="00077472" w:rsidRDefault="00077472" w:rsidP="001C17D9">
      <w:pPr>
        <w:spacing w:line="360" w:lineRule="auto"/>
        <w:jc w:val="both"/>
        <w:rPr>
          <w:rFonts w:ascii="Arial" w:hAnsi="Arial" w:cs="Arial"/>
          <w:sz w:val="20"/>
          <w:szCs w:val="20"/>
          <w:u w:color="000000"/>
        </w:rPr>
      </w:pPr>
      <w:r>
        <w:rPr>
          <w:rFonts w:ascii="Arial" w:hAnsi="Arial" w:cs="Arial"/>
          <w:sz w:val="20"/>
          <w:szCs w:val="20"/>
          <w:u w:color="000000"/>
        </w:rPr>
        <w:t xml:space="preserve">En 2016 se publicaron más de 2 millones de vacantes de empleo en InfoJobs, un 45% más que el año anterior. Y en los 8 primeros meses de 2017 el número de ofertas de empleo acumula un crecimiento del 30%.  </w:t>
      </w:r>
    </w:p>
    <w:p w14:paraId="46530985" w14:textId="700E6EEF" w:rsidR="00F656CB" w:rsidRDefault="00D02C9E" w:rsidP="00F656CB">
      <w:pPr>
        <w:spacing w:line="360" w:lineRule="auto"/>
        <w:jc w:val="both"/>
        <w:rPr>
          <w:rFonts w:ascii="Arial" w:hAnsi="Arial" w:cs="Arial"/>
          <w:sz w:val="20"/>
          <w:szCs w:val="20"/>
          <w:u w:color="000000"/>
        </w:rPr>
      </w:pPr>
      <w:r>
        <w:rPr>
          <w:rFonts w:ascii="Arial" w:hAnsi="Arial" w:cs="Arial"/>
          <w:sz w:val="20"/>
          <w:szCs w:val="20"/>
          <w:u w:color="000000"/>
        </w:rPr>
        <w:t xml:space="preserve">“El empleo está creciendo y queremos que todas las personas sepan que en InfoJobs van </w:t>
      </w:r>
      <w:r w:rsidR="00AC21B6">
        <w:rPr>
          <w:rFonts w:ascii="Arial" w:hAnsi="Arial" w:cs="Arial"/>
          <w:sz w:val="20"/>
          <w:szCs w:val="20"/>
          <w:u w:color="000000"/>
        </w:rPr>
        <w:t xml:space="preserve">a </w:t>
      </w:r>
      <w:r>
        <w:rPr>
          <w:rFonts w:ascii="Arial" w:hAnsi="Arial" w:cs="Arial"/>
          <w:sz w:val="20"/>
          <w:szCs w:val="20"/>
          <w:u w:color="000000"/>
        </w:rPr>
        <w:t xml:space="preserve">encontrar ofertas </w:t>
      </w:r>
      <w:r w:rsidR="00AC40B5">
        <w:rPr>
          <w:rFonts w:ascii="Arial" w:hAnsi="Arial" w:cs="Arial"/>
          <w:sz w:val="20"/>
          <w:szCs w:val="20"/>
          <w:u w:color="000000"/>
        </w:rPr>
        <w:t>que se adecuen a su perfil</w:t>
      </w:r>
      <w:r>
        <w:rPr>
          <w:rFonts w:ascii="Arial" w:hAnsi="Arial" w:cs="Arial"/>
          <w:sz w:val="20"/>
          <w:szCs w:val="20"/>
          <w:u w:color="000000"/>
        </w:rPr>
        <w:t xml:space="preserve">”, comenta Olivia Fontela.  </w:t>
      </w:r>
    </w:p>
    <w:p w14:paraId="0065BAEE" w14:textId="00CEB9BD" w:rsidR="00E25D65" w:rsidRDefault="00580C40" w:rsidP="00E25D65">
      <w:pPr>
        <w:spacing w:line="360" w:lineRule="auto"/>
        <w:rPr>
          <w:rFonts w:ascii="Arial" w:hAnsi="Arial" w:cs="Arial"/>
          <w:sz w:val="20"/>
          <w:szCs w:val="20"/>
          <w:u w:color="000000"/>
        </w:rPr>
      </w:pPr>
      <w:r>
        <w:rPr>
          <w:rFonts w:ascii="Arial" w:hAnsi="Arial" w:cs="Arial"/>
          <w:sz w:val="20"/>
          <w:szCs w:val="20"/>
          <w:u w:color="000000"/>
        </w:rPr>
        <w:t xml:space="preserve">Además, </w:t>
      </w:r>
      <w:r w:rsidR="00E25D65" w:rsidRPr="00077472">
        <w:rPr>
          <w:rFonts w:ascii="Arial" w:hAnsi="Arial" w:cs="Arial"/>
          <w:sz w:val="20"/>
          <w:szCs w:val="20"/>
          <w:u w:color="000000"/>
        </w:rPr>
        <w:t>InfoJobs consiguió un total de 1.205.731 contratos firmados</w:t>
      </w:r>
      <w:r w:rsidR="00077472" w:rsidRPr="00077472">
        <w:rPr>
          <w:rFonts w:ascii="Arial" w:hAnsi="Arial" w:cs="Arial"/>
          <w:sz w:val="20"/>
          <w:szCs w:val="20"/>
          <w:u w:color="000000"/>
        </w:rPr>
        <w:t xml:space="preserve"> en 2016</w:t>
      </w:r>
      <w:r w:rsidR="00E25D65" w:rsidRPr="00077472">
        <w:rPr>
          <w:rFonts w:ascii="Arial" w:hAnsi="Arial" w:cs="Arial"/>
          <w:sz w:val="20"/>
          <w:szCs w:val="20"/>
          <w:u w:color="000000"/>
        </w:rPr>
        <w:t>, un 45% más que e</w:t>
      </w:r>
      <w:r w:rsidR="00077472" w:rsidRPr="00077472">
        <w:rPr>
          <w:rFonts w:ascii="Arial" w:hAnsi="Arial" w:cs="Arial"/>
          <w:sz w:val="20"/>
          <w:szCs w:val="20"/>
          <w:u w:color="000000"/>
        </w:rPr>
        <w:t xml:space="preserve">l año anterior. Estas cifras </w:t>
      </w:r>
      <w:r w:rsidR="00077472">
        <w:rPr>
          <w:rFonts w:ascii="Arial" w:hAnsi="Arial" w:cs="Arial"/>
          <w:sz w:val="20"/>
          <w:szCs w:val="20"/>
          <w:u w:color="000000"/>
        </w:rPr>
        <w:t>equivalen a</w:t>
      </w:r>
      <w:r w:rsidR="00077472" w:rsidRPr="00077472">
        <w:rPr>
          <w:rFonts w:ascii="Arial" w:hAnsi="Arial" w:cs="Arial"/>
          <w:sz w:val="20"/>
          <w:szCs w:val="20"/>
          <w:u w:color="000000"/>
        </w:rPr>
        <w:t xml:space="preserve"> que </w:t>
      </w:r>
      <w:r w:rsidR="00E25D65" w:rsidRPr="00077472">
        <w:rPr>
          <w:rFonts w:ascii="Arial" w:hAnsi="Arial" w:cs="Arial"/>
          <w:sz w:val="20"/>
          <w:szCs w:val="20"/>
          <w:u w:color="000000"/>
        </w:rPr>
        <w:t xml:space="preserve">más de la mitad de los candidatos que se inscribieron en alguna de las ofertas de InfoJobs consiguieron una entrevista (53%) </w:t>
      </w:r>
      <w:r w:rsidR="00077472" w:rsidRPr="00077472">
        <w:rPr>
          <w:rFonts w:ascii="Arial" w:hAnsi="Arial" w:cs="Arial"/>
          <w:sz w:val="20"/>
          <w:szCs w:val="20"/>
          <w:u w:color="000000"/>
        </w:rPr>
        <w:t xml:space="preserve">y 1 de cada 3 consiguieron un empleo. </w:t>
      </w:r>
      <w:bookmarkStart w:id="3" w:name="_GoBack"/>
      <w:bookmarkEnd w:id="3"/>
    </w:p>
    <w:p w14:paraId="6CE3DF8B" w14:textId="25AE077F" w:rsidR="00077472" w:rsidRDefault="00077472" w:rsidP="00E25D65">
      <w:pPr>
        <w:spacing w:line="360" w:lineRule="auto"/>
        <w:rPr>
          <w:rFonts w:ascii="Arial" w:hAnsi="Arial" w:cs="Arial"/>
          <w:sz w:val="20"/>
          <w:szCs w:val="20"/>
          <w:u w:color="000000"/>
        </w:rPr>
      </w:pPr>
      <w:r>
        <w:rPr>
          <w:rFonts w:ascii="Arial" w:hAnsi="Arial" w:cs="Arial"/>
          <w:sz w:val="20"/>
          <w:szCs w:val="20"/>
          <w:u w:color="000000"/>
        </w:rPr>
        <w:t xml:space="preserve">Asimismo, </w:t>
      </w:r>
      <w:r w:rsidRPr="00077472">
        <w:rPr>
          <w:rFonts w:ascii="Arial" w:hAnsi="Arial" w:cs="Arial"/>
          <w:sz w:val="20"/>
          <w:szCs w:val="20"/>
          <w:u w:color="000000"/>
        </w:rPr>
        <w:t xml:space="preserve">el 32% de los profesionales que lograron un contrato ya estaban trabajando y mejoraron su situación laboral y, en global, 7 de cada 10 profesionales que encontraron empleo a través de InfoJobs lo percibieron como una mejora profesional </w:t>
      </w:r>
      <w:r w:rsidR="00410927">
        <w:rPr>
          <w:rFonts w:ascii="Arial" w:hAnsi="Arial" w:cs="Arial"/>
          <w:sz w:val="20"/>
          <w:szCs w:val="20"/>
          <w:u w:color="000000"/>
        </w:rPr>
        <w:t>en cuanto</w:t>
      </w:r>
      <w:r w:rsidRPr="00077472">
        <w:rPr>
          <w:rFonts w:ascii="Arial" w:hAnsi="Arial" w:cs="Arial"/>
          <w:sz w:val="20"/>
          <w:szCs w:val="20"/>
          <w:u w:color="000000"/>
        </w:rPr>
        <w:t xml:space="preserve"> a su calidad de vida, el tipo de empresa en la que trabajan, su horario, el nivel salarial y la categoría de su puesto de trabajo.</w:t>
      </w:r>
    </w:p>
    <w:p w14:paraId="4E6054DD" w14:textId="7AD9161E" w:rsidR="001C17D9" w:rsidRPr="008A66C9" w:rsidRDefault="008A66C9" w:rsidP="001C17D9">
      <w:pPr>
        <w:pStyle w:val="Cuerpo"/>
        <w:spacing w:line="360" w:lineRule="auto"/>
        <w:jc w:val="both"/>
        <w:rPr>
          <w:rFonts w:ascii="Arial" w:eastAsia="MS Mincho" w:hAnsi="Arial" w:cs="Arial"/>
          <w:color w:val="auto"/>
          <w:sz w:val="20"/>
          <w:szCs w:val="20"/>
          <w:bdr w:val="none" w:sz="0" w:space="0" w:color="auto"/>
        </w:rPr>
      </w:pPr>
      <w:r w:rsidRPr="008A66C9">
        <w:rPr>
          <w:rFonts w:ascii="Arial" w:eastAsia="MS Mincho" w:hAnsi="Arial" w:cs="Arial"/>
          <w:color w:val="auto"/>
          <w:sz w:val="20"/>
          <w:szCs w:val="20"/>
          <w:bdr w:val="none" w:sz="0" w:space="0" w:color="auto"/>
        </w:rPr>
        <w:t xml:space="preserve">La campaña </w:t>
      </w:r>
      <w:r w:rsidR="0081272B" w:rsidRPr="00A21AEB">
        <w:rPr>
          <w:rFonts w:ascii="Arial" w:eastAsia="MS Mincho" w:hAnsi="Arial" w:cs="Arial"/>
          <w:i/>
          <w:color w:val="auto"/>
          <w:sz w:val="20"/>
          <w:szCs w:val="20"/>
          <w:bdr w:val="none" w:sz="0" w:space="0" w:color="auto"/>
        </w:rPr>
        <w:t>#InfoJobsSiempreContigo</w:t>
      </w:r>
      <w:r w:rsidR="0081272B">
        <w:rPr>
          <w:rFonts w:ascii="Arial" w:eastAsia="MS Mincho" w:hAnsi="Arial" w:cs="Arial"/>
          <w:color w:val="auto"/>
          <w:sz w:val="20"/>
          <w:szCs w:val="20"/>
          <w:bdr w:val="none" w:sz="0" w:space="0" w:color="auto"/>
        </w:rPr>
        <w:t xml:space="preserve"> </w:t>
      </w:r>
      <w:r w:rsidRPr="008A66C9">
        <w:rPr>
          <w:rFonts w:ascii="Arial" w:eastAsia="MS Mincho" w:hAnsi="Arial" w:cs="Arial"/>
          <w:color w:val="auto"/>
          <w:sz w:val="20"/>
          <w:szCs w:val="20"/>
          <w:bdr w:val="none" w:sz="0" w:space="0" w:color="auto"/>
        </w:rPr>
        <w:t xml:space="preserve">se emitirá en una campaña online en YouTube y también ha sido compartida a través de </w:t>
      </w:r>
      <w:r w:rsidR="00410927">
        <w:rPr>
          <w:rFonts w:ascii="Arial" w:eastAsia="MS Mincho" w:hAnsi="Arial" w:cs="Arial"/>
          <w:color w:val="auto"/>
          <w:sz w:val="20"/>
          <w:szCs w:val="20"/>
          <w:bdr w:val="none" w:sz="0" w:space="0" w:color="auto"/>
        </w:rPr>
        <w:t>las redes</w:t>
      </w:r>
      <w:r w:rsidRPr="008A66C9">
        <w:rPr>
          <w:rFonts w:ascii="Arial" w:eastAsia="MS Mincho" w:hAnsi="Arial" w:cs="Arial"/>
          <w:color w:val="auto"/>
          <w:sz w:val="20"/>
          <w:szCs w:val="20"/>
          <w:bdr w:val="none" w:sz="0" w:space="0" w:color="auto"/>
        </w:rPr>
        <w:t xml:space="preserve"> sociales de InfoJo</w:t>
      </w:r>
      <w:r w:rsidR="00695871">
        <w:rPr>
          <w:rFonts w:ascii="Arial" w:eastAsia="MS Mincho" w:hAnsi="Arial" w:cs="Arial"/>
          <w:color w:val="auto"/>
          <w:sz w:val="20"/>
          <w:szCs w:val="20"/>
          <w:bdr w:val="none" w:sz="0" w:space="0" w:color="auto"/>
        </w:rPr>
        <w:t>bs (Twitter, Facebook</w:t>
      </w:r>
      <w:r w:rsidR="00226C5D">
        <w:rPr>
          <w:rFonts w:ascii="Arial" w:eastAsia="MS Mincho" w:hAnsi="Arial" w:cs="Arial"/>
          <w:color w:val="auto"/>
          <w:sz w:val="20"/>
          <w:szCs w:val="20"/>
          <w:bdr w:val="none" w:sz="0" w:space="0" w:color="auto"/>
        </w:rPr>
        <w:t xml:space="preserve"> e</w:t>
      </w:r>
      <w:r w:rsidR="00695871">
        <w:rPr>
          <w:rFonts w:ascii="Arial" w:eastAsia="MS Mincho" w:hAnsi="Arial" w:cs="Arial"/>
          <w:color w:val="auto"/>
          <w:sz w:val="20"/>
          <w:szCs w:val="20"/>
          <w:bdr w:val="none" w:sz="0" w:space="0" w:color="auto"/>
        </w:rPr>
        <w:t xml:space="preserve"> Instagram</w:t>
      </w:r>
      <w:r w:rsidR="00226C5D">
        <w:rPr>
          <w:rFonts w:ascii="Arial" w:eastAsia="MS Mincho" w:hAnsi="Arial" w:cs="Arial"/>
          <w:color w:val="auto"/>
          <w:sz w:val="20"/>
          <w:szCs w:val="20"/>
          <w:bdr w:val="none" w:sz="0" w:space="0" w:color="auto"/>
        </w:rPr>
        <w:t>).</w:t>
      </w:r>
      <w:r w:rsidRPr="008A66C9">
        <w:rPr>
          <w:rFonts w:ascii="Arial" w:eastAsia="MS Mincho" w:hAnsi="Arial" w:cs="Arial"/>
          <w:color w:val="auto"/>
          <w:sz w:val="20"/>
          <w:szCs w:val="20"/>
          <w:bdr w:val="none" w:sz="0" w:space="0" w:color="auto"/>
        </w:rPr>
        <w:t xml:space="preserve">  </w:t>
      </w:r>
    </w:p>
    <w:p w14:paraId="60A47647" w14:textId="5DF35BF0" w:rsidR="001C17D9" w:rsidRDefault="001C17D9" w:rsidP="001C17D9">
      <w:pPr>
        <w:pStyle w:val="Cuerpo"/>
        <w:spacing w:line="360" w:lineRule="auto"/>
        <w:jc w:val="both"/>
        <w:rPr>
          <w:rFonts w:eastAsia="Times New Roman"/>
          <w:sz w:val="21"/>
          <w:szCs w:val="21"/>
        </w:rPr>
      </w:pPr>
      <w:r w:rsidRPr="008A66C9">
        <w:rPr>
          <w:rFonts w:ascii="Arial" w:eastAsia="MS Mincho" w:hAnsi="Arial" w:cs="Arial"/>
          <w:color w:val="auto"/>
          <w:sz w:val="20"/>
          <w:szCs w:val="20"/>
          <w:bdr w:val="none" w:sz="0" w:space="0" w:color="auto"/>
        </w:rPr>
        <w:t xml:space="preserve">Puedes ver la pieza en este enlace: </w:t>
      </w:r>
      <w:hyperlink r:id="rId7" w:history="1">
        <w:r w:rsidR="00B95BBB">
          <w:rPr>
            <w:rStyle w:val="Hipervnculo"/>
            <w:rFonts w:eastAsia="Times New Roman"/>
            <w:sz w:val="21"/>
            <w:szCs w:val="21"/>
          </w:rPr>
          <w:t>https://www.youtube.com/watch?v=YDToc1qEYGE</w:t>
        </w:r>
      </w:hyperlink>
    </w:p>
    <w:p w14:paraId="32322A51" w14:textId="6DDD998D" w:rsidR="001413D8" w:rsidRPr="004D6A65" w:rsidRDefault="001413D8" w:rsidP="00ED7802">
      <w:pPr>
        <w:pStyle w:val="Cuerpo"/>
        <w:spacing w:line="254" w:lineRule="auto"/>
        <w:jc w:val="both"/>
        <w:rPr>
          <w:rFonts w:asciiTheme="minorHAnsi" w:hAnsiTheme="minorHAnsi" w:cs="Arial"/>
          <w:b/>
          <w:color w:val="808080" w:themeColor="background1" w:themeShade="80"/>
          <w:sz w:val="20"/>
          <w:szCs w:val="20"/>
          <w:u w:val="single"/>
        </w:rPr>
      </w:pPr>
      <w:r w:rsidRPr="004D6A65">
        <w:rPr>
          <w:rFonts w:asciiTheme="minorHAnsi" w:hAnsiTheme="minorHAnsi" w:cs="Arial"/>
          <w:b/>
          <w:color w:val="808080" w:themeColor="background1" w:themeShade="80"/>
          <w:sz w:val="20"/>
          <w:szCs w:val="20"/>
          <w:u w:val="single"/>
        </w:rPr>
        <w:t>Sobre InfoJobs</w:t>
      </w:r>
    </w:p>
    <w:p w14:paraId="498E25CA" w14:textId="5B4C87FD" w:rsidR="001413D8" w:rsidRPr="004D6A65" w:rsidRDefault="001413D8" w:rsidP="00F81CA6">
      <w:pPr>
        <w:spacing w:line="276" w:lineRule="auto"/>
        <w:jc w:val="both"/>
        <w:rPr>
          <w:rFonts w:cs="Arial"/>
          <w:color w:val="808080" w:themeColor="background1" w:themeShade="80"/>
          <w:sz w:val="20"/>
          <w:szCs w:val="20"/>
        </w:rPr>
      </w:pPr>
      <w:r w:rsidRPr="004D6A65">
        <w:rPr>
          <w:rFonts w:cs="Arial"/>
          <w:color w:val="808080" w:themeColor="background1" w:themeShade="80"/>
          <w:sz w:val="20"/>
          <w:szCs w:val="20"/>
        </w:rPr>
        <w:t xml:space="preserve">Plataforma </w:t>
      </w:r>
      <w:r w:rsidR="003E7D11">
        <w:rPr>
          <w:rFonts w:cs="Arial"/>
          <w:color w:val="808080" w:themeColor="background1" w:themeShade="80"/>
          <w:sz w:val="20"/>
          <w:szCs w:val="20"/>
        </w:rPr>
        <w:t>de búsqueda de empleo y talento</w:t>
      </w:r>
      <w:r w:rsidRPr="004D6A65">
        <w:rPr>
          <w:rFonts w:cs="Arial"/>
          <w:color w:val="808080" w:themeColor="background1" w:themeShade="80"/>
          <w:sz w:val="20"/>
          <w:szCs w:val="20"/>
        </w:rPr>
        <w:t xml:space="preserve">, líder en España. Actualmente 7 de cada 10 ofertas publicadas en internet están en </w:t>
      </w:r>
      <w:hyperlink r:id="rId8" w:history="1">
        <w:r w:rsidRPr="004D6A65">
          <w:rPr>
            <w:rStyle w:val="Hipervnculo"/>
            <w:rFonts w:cs="Arial"/>
            <w:sz w:val="20"/>
            <w:szCs w:val="20"/>
          </w:rPr>
          <w:t>InfoJobs</w:t>
        </w:r>
      </w:hyperlink>
      <w:r w:rsidRPr="004D6A65">
        <w:rPr>
          <w:rFonts w:cs="Arial"/>
          <w:color w:val="808080" w:themeColor="background1" w:themeShade="80"/>
          <w:sz w:val="20"/>
          <w:szCs w:val="20"/>
        </w:rPr>
        <w:t>, ascendiendo el último año a más de 2.000.000 empleos. Cuenta cada mes con más de 41 millones de visitas (más del 70% proceden de dispositivos móviles), 350 millones de páginas vistas y cada día la visitan un promedio de 780.000 usuarios únicos. (</w:t>
      </w:r>
      <w:r w:rsidRPr="004D6A65">
        <w:rPr>
          <w:rFonts w:cs="Arial"/>
          <w:iCs/>
          <w:color w:val="808080" w:themeColor="background1" w:themeShade="80"/>
          <w:sz w:val="20"/>
          <w:szCs w:val="20"/>
        </w:rPr>
        <w:t xml:space="preserve">Fuente datos: AT Internet </w:t>
      </w:r>
      <w:r w:rsidRPr="004D6A65">
        <w:rPr>
          <w:rFonts w:cs="Arial"/>
          <w:color w:val="808080" w:themeColor="background1" w:themeShade="80"/>
          <w:sz w:val="20"/>
          <w:szCs w:val="20"/>
        </w:rPr>
        <w:t xml:space="preserve">- Promedio mensual 2º trimestre 2016). </w:t>
      </w:r>
    </w:p>
    <w:p w14:paraId="6D4C9158" w14:textId="77777777" w:rsidR="00FC28D8" w:rsidRDefault="00A66B53" w:rsidP="00F81CA6">
      <w:pPr>
        <w:pStyle w:val="Sinespaciado"/>
        <w:spacing w:line="276" w:lineRule="auto"/>
        <w:jc w:val="both"/>
        <w:rPr>
          <w:rFonts w:asciiTheme="minorHAnsi" w:eastAsiaTheme="minorHAnsi" w:hAnsiTheme="minorHAnsi" w:cstheme="minorHAnsi"/>
          <w:color w:val="808080" w:themeColor="background1" w:themeShade="80"/>
          <w:sz w:val="20"/>
          <w:szCs w:val="20"/>
          <w:lang w:val="es-ES" w:eastAsia="en-US"/>
        </w:rPr>
      </w:pPr>
      <w:hyperlink r:id="rId9" w:history="1">
        <w:r w:rsidR="001413D8" w:rsidRPr="00F81CA6">
          <w:rPr>
            <w:rFonts w:asciiTheme="minorHAnsi" w:eastAsiaTheme="minorHAnsi" w:hAnsiTheme="minorHAnsi" w:cstheme="minorHAnsi"/>
            <w:color w:val="808080" w:themeColor="background1" w:themeShade="80"/>
            <w:sz w:val="20"/>
            <w:szCs w:val="20"/>
            <w:lang w:val="es-ES" w:eastAsia="en-US"/>
          </w:rPr>
          <w:t>InfoJobs</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pertenece a Schibsted Spain, la compañía de anuncios clasificados más grande y diversificada del país. Además de gestionar el portal de empleo </w:t>
      </w:r>
      <w:hyperlink r:id="rId10" w:history="1">
        <w:r w:rsidR="001413D8" w:rsidRPr="00F81CA6">
          <w:rPr>
            <w:rFonts w:asciiTheme="minorHAnsi" w:eastAsiaTheme="minorHAnsi" w:hAnsiTheme="minorHAnsi" w:cstheme="minorHAnsi"/>
            <w:color w:val="808080" w:themeColor="background1" w:themeShade="80"/>
            <w:sz w:val="20"/>
            <w:szCs w:val="20"/>
            <w:lang w:val="es-ES" w:eastAsia="en-US"/>
          </w:rPr>
          <w:t>InfoJobs</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cuenta con los siguientes portales de referencia: </w:t>
      </w:r>
      <w:hyperlink r:id="rId11" w:history="1">
        <w:r w:rsidR="001413D8" w:rsidRPr="00F81CA6">
          <w:rPr>
            <w:rFonts w:asciiTheme="minorHAnsi" w:eastAsiaTheme="minorHAnsi" w:hAnsiTheme="minorHAnsi" w:cstheme="minorHAnsi"/>
            <w:color w:val="808080" w:themeColor="background1" w:themeShade="80"/>
            <w:sz w:val="20"/>
            <w:szCs w:val="20"/>
            <w:lang w:val="es-ES" w:eastAsia="en-US"/>
          </w:rPr>
          <w:t>vibbo</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w:t>
      </w:r>
      <w:hyperlink r:id="rId12" w:history="1">
        <w:r w:rsidR="001413D8" w:rsidRPr="00F81CA6">
          <w:rPr>
            <w:rFonts w:asciiTheme="minorHAnsi" w:eastAsiaTheme="minorHAnsi" w:hAnsiTheme="minorHAnsi" w:cstheme="minorHAnsi"/>
            <w:color w:val="808080" w:themeColor="background1" w:themeShade="80"/>
            <w:sz w:val="20"/>
            <w:szCs w:val="20"/>
            <w:lang w:val="es-ES" w:eastAsia="en-US"/>
          </w:rPr>
          <w:t>fotocasa</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w:t>
      </w:r>
      <w:hyperlink r:id="rId13" w:history="1">
        <w:r w:rsidR="001413D8" w:rsidRPr="00F81CA6">
          <w:rPr>
            <w:rFonts w:asciiTheme="minorHAnsi" w:eastAsiaTheme="minorHAnsi" w:hAnsiTheme="minorHAnsi" w:cstheme="minorHAnsi"/>
            <w:color w:val="808080" w:themeColor="background1" w:themeShade="80"/>
            <w:sz w:val="20"/>
            <w:szCs w:val="20"/>
            <w:lang w:val="es-ES" w:eastAsia="en-US"/>
          </w:rPr>
          <w:t>habitaclia</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w:t>
      </w:r>
      <w:hyperlink r:id="rId14" w:history="1">
        <w:r w:rsidR="001413D8" w:rsidRPr="00F81CA6">
          <w:rPr>
            <w:rFonts w:asciiTheme="minorHAnsi" w:eastAsiaTheme="minorHAnsi" w:hAnsiTheme="minorHAnsi" w:cstheme="minorHAnsi"/>
            <w:color w:val="808080" w:themeColor="background1" w:themeShade="80"/>
            <w:sz w:val="20"/>
            <w:szCs w:val="20"/>
            <w:lang w:val="es-ES" w:eastAsia="en-US"/>
          </w:rPr>
          <w:t>coches.net</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w:t>
      </w:r>
      <w:hyperlink r:id="rId15" w:history="1">
        <w:r w:rsidR="001413D8" w:rsidRPr="00F81CA6">
          <w:rPr>
            <w:rFonts w:asciiTheme="minorHAnsi" w:eastAsiaTheme="minorHAnsi" w:hAnsiTheme="minorHAnsi" w:cstheme="minorHAnsi"/>
            <w:color w:val="808080" w:themeColor="background1" w:themeShade="80"/>
            <w:sz w:val="20"/>
            <w:szCs w:val="20"/>
            <w:lang w:val="es-ES" w:eastAsia="en-US"/>
          </w:rPr>
          <w:t>motos.net</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y </w:t>
      </w:r>
      <w:hyperlink r:id="rId16" w:history="1">
        <w:r w:rsidR="001413D8" w:rsidRPr="00F81CA6">
          <w:rPr>
            <w:rStyle w:val="Hipervnculo"/>
            <w:rFonts w:asciiTheme="minorHAnsi" w:eastAsiaTheme="minorHAnsi" w:hAnsiTheme="minorHAnsi" w:cstheme="minorHAnsi"/>
            <w:sz w:val="20"/>
            <w:szCs w:val="20"/>
            <w:lang w:val="es-ES" w:eastAsia="en-US"/>
          </w:rPr>
          <w:t>milanuncios.</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w:t>
      </w:r>
      <w:hyperlink r:id="rId17" w:history="1">
        <w:r w:rsidR="001413D8" w:rsidRPr="00F81CA6">
          <w:rPr>
            <w:rFonts w:asciiTheme="minorHAnsi" w:eastAsiaTheme="minorHAnsi" w:hAnsiTheme="minorHAnsi" w:cstheme="minorHAnsi"/>
            <w:color w:val="808080" w:themeColor="background1" w:themeShade="80"/>
            <w:sz w:val="20"/>
            <w:szCs w:val="20"/>
            <w:lang w:val="es-ES" w:eastAsia="en-US"/>
          </w:rPr>
          <w:t>Schibsted Spain</w:t>
        </w:r>
      </w:hyperlink>
      <w:r w:rsidR="001413D8" w:rsidRPr="00F81CA6">
        <w:rPr>
          <w:rFonts w:asciiTheme="minorHAnsi" w:eastAsiaTheme="minorHAnsi" w:hAnsiTheme="minorHAnsi" w:cstheme="minorHAnsi"/>
          <w:color w:val="808080" w:themeColor="background1" w:themeShade="80"/>
          <w:sz w:val="20"/>
          <w:szCs w:val="20"/>
          <w:lang w:val="es-ES" w:eastAsia="en-US"/>
        </w:rPr>
        <w:t xml:space="preserve"> forma parte del grupo internacional de origen noruego Schibsted Media Group, que está presente en más de 30 países y cuenta con 6.800 empleados. Más información en </w:t>
      </w:r>
      <w:hyperlink r:id="rId18" w:history="1">
        <w:r w:rsidR="001413D8" w:rsidRPr="00F81CA6">
          <w:rPr>
            <w:rFonts w:asciiTheme="minorHAnsi" w:eastAsiaTheme="minorHAnsi" w:hAnsiTheme="minorHAnsi" w:cstheme="minorHAnsi"/>
            <w:color w:val="808080" w:themeColor="background1" w:themeShade="80"/>
            <w:sz w:val="20"/>
            <w:szCs w:val="20"/>
            <w:lang w:val="es-ES" w:eastAsia="en-US"/>
          </w:rPr>
          <w:t>Schibsted Spain</w:t>
        </w:r>
      </w:hyperlink>
      <w:r w:rsidR="001413D8" w:rsidRPr="00F81CA6">
        <w:rPr>
          <w:rFonts w:asciiTheme="minorHAnsi" w:eastAsiaTheme="minorHAnsi" w:hAnsiTheme="minorHAnsi" w:cstheme="minorHAnsi"/>
          <w:color w:val="808080" w:themeColor="background1" w:themeShade="80"/>
          <w:sz w:val="20"/>
          <w:szCs w:val="20"/>
          <w:lang w:val="es-ES" w:eastAsia="en-US"/>
        </w:rPr>
        <w:t>.</w:t>
      </w:r>
    </w:p>
    <w:p w14:paraId="5B3D41B0" w14:textId="77777777" w:rsidR="001808D9" w:rsidRDefault="001808D9" w:rsidP="008445E1">
      <w:pPr>
        <w:pStyle w:val="Sinespaciado"/>
        <w:spacing w:line="252" w:lineRule="auto"/>
        <w:jc w:val="both"/>
        <w:rPr>
          <w:rFonts w:asciiTheme="minorHAnsi" w:hAnsiTheme="minorHAnsi" w:cs="Arial"/>
          <w:b/>
          <w:color w:val="808080" w:themeColor="background1" w:themeShade="80"/>
          <w:sz w:val="22"/>
          <w:szCs w:val="22"/>
          <w:u w:val="single"/>
          <w:lang w:val="ca-ES"/>
        </w:rPr>
      </w:pPr>
      <w:bookmarkStart w:id="4" w:name="_Hlk483293726"/>
    </w:p>
    <w:p w14:paraId="05CF27A1" w14:textId="355A10A4" w:rsidR="008445E1" w:rsidRPr="004D6A65" w:rsidRDefault="008445E1" w:rsidP="008445E1">
      <w:pPr>
        <w:pStyle w:val="Sinespaciado"/>
        <w:spacing w:line="252" w:lineRule="auto"/>
        <w:jc w:val="both"/>
        <w:rPr>
          <w:rFonts w:asciiTheme="minorHAnsi" w:hAnsiTheme="minorHAnsi" w:cs="Arial"/>
          <w:b/>
          <w:color w:val="808080" w:themeColor="background1" w:themeShade="80"/>
          <w:sz w:val="22"/>
          <w:szCs w:val="22"/>
          <w:lang w:val="ca-ES"/>
        </w:rPr>
      </w:pPr>
      <w:r w:rsidRPr="004D6A65">
        <w:rPr>
          <w:rFonts w:asciiTheme="minorHAnsi" w:hAnsiTheme="minorHAnsi" w:cs="Arial"/>
          <w:b/>
          <w:color w:val="808080" w:themeColor="background1" w:themeShade="80"/>
          <w:sz w:val="22"/>
          <w:szCs w:val="22"/>
          <w:u w:val="single"/>
          <w:lang w:val="ca-ES"/>
        </w:rPr>
        <w:t>Contacto</w:t>
      </w:r>
      <w:r w:rsidRPr="004D6A65">
        <w:rPr>
          <w:rFonts w:asciiTheme="minorHAnsi" w:hAnsiTheme="minorHAnsi" w:cs="Arial"/>
          <w:b/>
          <w:color w:val="808080" w:themeColor="background1" w:themeShade="80"/>
          <w:sz w:val="22"/>
          <w:szCs w:val="22"/>
          <w:lang w:val="ca-ES"/>
        </w:rPr>
        <w:t>:</w:t>
      </w:r>
    </w:p>
    <w:p w14:paraId="773004A8" w14:textId="77777777" w:rsidR="008445E1" w:rsidRPr="002B757F" w:rsidRDefault="008445E1" w:rsidP="008445E1">
      <w:pPr>
        <w:pStyle w:val="Sinespaciado"/>
        <w:spacing w:line="252" w:lineRule="auto"/>
        <w:jc w:val="both"/>
        <w:rPr>
          <w:rFonts w:asciiTheme="minorHAnsi" w:hAnsiTheme="minorHAnsi" w:cs="Arial"/>
          <w:b/>
          <w:color w:val="808080" w:themeColor="background1" w:themeShade="80"/>
          <w:sz w:val="12"/>
          <w:szCs w:val="12"/>
          <w:u w:val="single"/>
          <w:lang w:val="ca-ES"/>
        </w:rPr>
      </w:pPr>
    </w:p>
    <w:p w14:paraId="082F9194" w14:textId="77777777" w:rsidR="008445E1" w:rsidRPr="004D6A65" w:rsidRDefault="008445E1" w:rsidP="008445E1">
      <w:pPr>
        <w:pStyle w:val="Sinespaciado"/>
        <w:spacing w:line="252" w:lineRule="auto"/>
        <w:jc w:val="both"/>
        <w:rPr>
          <w:rFonts w:asciiTheme="minorHAnsi" w:hAnsiTheme="minorHAnsi" w:cs="Arial"/>
          <w:color w:val="808080" w:themeColor="background1" w:themeShade="80"/>
          <w:sz w:val="22"/>
          <w:szCs w:val="22"/>
          <w:lang w:val="ca-ES"/>
        </w:rPr>
      </w:pPr>
      <w:r w:rsidRPr="004D6A65">
        <w:rPr>
          <w:rFonts w:asciiTheme="minorHAnsi" w:hAnsiTheme="minorHAnsi" w:cs="Arial"/>
          <w:color w:val="808080" w:themeColor="background1" w:themeShade="80"/>
          <w:sz w:val="22"/>
          <w:szCs w:val="22"/>
          <w:lang w:val="ca-ES"/>
        </w:rPr>
        <w:t>InfoJobs: Judith Monmany</w:t>
      </w:r>
      <w:r w:rsidRPr="004D6A65">
        <w:rPr>
          <w:rFonts w:asciiTheme="minorHAnsi" w:hAnsiTheme="minorHAnsi" w:cs="Arial"/>
          <w:color w:val="808080" w:themeColor="background1" w:themeShade="80"/>
          <w:sz w:val="22"/>
          <w:szCs w:val="22"/>
          <w:lang w:val="ca-ES"/>
        </w:rPr>
        <w:tab/>
      </w:r>
      <w:r w:rsidRPr="004D6A65">
        <w:rPr>
          <w:rFonts w:asciiTheme="minorHAnsi" w:hAnsiTheme="minorHAnsi" w:cs="Arial"/>
          <w:color w:val="808080" w:themeColor="background1" w:themeShade="80"/>
          <w:sz w:val="22"/>
          <w:szCs w:val="22"/>
          <w:lang w:val="ca-ES"/>
        </w:rPr>
        <w:tab/>
      </w:r>
      <w:r w:rsidRPr="004D6A65">
        <w:rPr>
          <w:rFonts w:asciiTheme="minorHAnsi" w:hAnsiTheme="minorHAnsi" w:cs="Arial"/>
          <w:color w:val="808080" w:themeColor="background1" w:themeShade="80"/>
          <w:sz w:val="22"/>
          <w:szCs w:val="22"/>
          <w:lang w:val="ca-ES"/>
        </w:rPr>
        <w:tab/>
      </w:r>
      <w:r w:rsidR="00FD3CDF" w:rsidRPr="004D6A65">
        <w:rPr>
          <w:rFonts w:asciiTheme="minorHAnsi" w:hAnsiTheme="minorHAnsi" w:cs="Arial"/>
          <w:color w:val="808080" w:themeColor="background1" w:themeShade="80"/>
          <w:sz w:val="22"/>
          <w:szCs w:val="22"/>
          <w:lang w:val="ca-ES"/>
        </w:rPr>
        <w:t xml:space="preserve">   </w:t>
      </w:r>
      <w:r w:rsidRPr="004D6A65">
        <w:rPr>
          <w:rFonts w:asciiTheme="minorHAnsi" w:hAnsiTheme="minorHAnsi" w:cs="Arial"/>
          <w:color w:val="808080" w:themeColor="background1" w:themeShade="80"/>
          <w:sz w:val="22"/>
          <w:szCs w:val="22"/>
          <w:lang w:val="ca-ES"/>
        </w:rPr>
        <w:t xml:space="preserve">Evercom: Ana Aguilar / Laura Gómez </w:t>
      </w:r>
    </w:p>
    <w:p w14:paraId="23F087A6" w14:textId="77777777" w:rsidR="008445E1" w:rsidRPr="004D6A65" w:rsidRDefault="00A66B53" w:rsidP="008445E1">
      <w:pPr>
        <w:pStyle w:val="Sinespaciado"/>
        <w:spacing w:line="252" w:lineRule="auto"/>
        <w:jc w:val="both"/>
        <w:rPr>
          <w:rFonts w:asciiTheme="minorHAnsi" w:eastAsia="Calibri" w:hAnsiTheme="minorHAnsi" w:cs="Arial"/>
          <w:color w:val="0563C1"/>
          <w:sz w:val="22"/>
          <w:szCs w:val="22"/>
          <w:u w:val="single"/>
          <w:lang w:val="ca-ES"/>
        </w:rPr>
      </w:pPr>
      <w:hyperlink r:id="rId19" w:history="1">
        <w:r w:rsidR="008445E1" w:rsidRPr="004D6A65">
          <w:rPr>
            <w:rStyle w:val="Hipervnculo"/>
            <w:rFonts w:asciiTheme="minorHAnsi" w:eastAsia="Calibri" w:hAnsiTheme="minorHAnsi" w:cs="Arial"/>
            <w:color w:val="0563C1"/>
            <w:sz w:val="22"/>
            <w:szCs w:val="22"/>
            <w:lang w:val="ca-ES"/>
          </w:rPr>
          <w:t>judith.monmany@scmspain.com</w:t>
        </w:r>
      </w:hyperlink>
      <w:r w:rsidR="008445E1" w:rsidRPr="004D6A65">
        <w:rPr>
          <w:rFonts w:asciiTheme="minorHAnsi" w:eastAsia="Calibri" w:hAnsiTheme="minorHAnsi" w:cs="Arial"/>
          <w:color w:val="0563C1"/>
          <w:sz w:val="22"/>
          <w:szCs w:val="22"/>
          <w:lang w:val="ca-ES"/>
        </w:rPr>
        <w:tab/>
      </w:r>
      <w:r w:rsidR="008445E1" w:rsidRPr="004D6A65">
        <w:rPr>
          <w:rFonts w:asciiTheme="minorHAnsi" w:hAnsiTheme="minorHAnsi" w:cs="Arial"/>
          <w:color w:val="808080" w:themeColor="background1" w:themeShade="80"/>
          <w:sz w:val="22"/>
          <w:szCs w:val="22"/>
          <w:lang w:val="ca-ES"/>
        </w:rPr>
        <w:tab/>
      </w:r>
      <w:r w:rsidR="00FD3CDF" w:rsidRPr="004D6A65">
        <w:rPr>
          <w:rFonts w:asciiTheme="minorHAnsi" w:hAnsiTheme="minorHAnsi" w:cs="Arial"/>
          <w:color w:val="808080" w:themeColor="background1" w:themeShade="80"/>
          <w:sz w:val="22"/>
          <w:szCs w:val="22"/>
          <w:lang w:val="ca-ES"/>
        </w:rPr>
        <w:t xml:space="preserve">   </w:t>
      </w:r>
      <w:hyperlink r:id="rId20" w:history="1">
        <w:r w:rsidR="008445E1" w:rsidRPr="004D6A65">
          <w:rPr>
            <w:rStyle w:val="Hipervnculo"/>
            <w:rFonts w:asciiTheme="minorHAnsi" w:eastAsia="Calibri" w:hAnsiTheme="minorHAnsi" w:cs="Arial"/>
            <w:sz w:val="22"/>
            <w:szCs w:val="22"/>
            <w:lang w:val="ca-ES"/>
          </w:rPr>
          <w:t>infojobs@evercom.es</w:t>
        </w:r>
      </w:hyperlink>
    </w:p>
    <w:p w14:paraId="5D90BD93" w14:textId="77777777" w:rsidR="00852DE4" w:rsidRPr="00F50ED6" w:rsidRDefault="008445E1" w:rsidP="003E3E11">
      <w:pPr>
        <w:pStyle w:val="Sinespaciado"/>
        <w:spacing w:line="252" w:lineRule="auto"/>
        <w:jc w:val="both"/>
        <w:rPr>
          <w:b/>
          <w:lang w:val="en-US"/>
        </w:rPr>
      </w:pPr>
      <w:r w:rsidRPr="004D6A65">
        <w:rPr>
          <w:rFonts w:asciiTheme="minorHAnsi" w:hAnsiTheme="minorHAnsi" w:cs="Arial"/>
          <w:color w:val="808080" w:themeColor="background1" w:themeShade="80"/>
          <w:sz w:val="22"/>
          <w:szCs w:val="22"/>
          <w:lang w:val="ca-ES"/>
        </w:rPr>
        <w:t>T. 648 76 70 54</w:t>
      </w:r>
      <w:r w:rsidRPr="004D6A65">
        <w:rPr>
          <w:rFonts w:asciiTheme="minorHAnsi" w:hAnsiTheme="minorHAnsi" w:cs="Arial"/>
          <w:color w:val="808080" w:themeColor="background1" w:themeShade="80"/>
          <w:sz w:val="22"/>
          <w:szCs w:val="22"/>
          <w:lang w:val="ca-ES"/>
        </w:rPr>
        <w:tab/>
      </w:r>
      <w:r w:rsidRPr="004D6A65">
        <w:rPr>
          <w:rFonts w:asciiTheme="minorHAnsi" w:hAnsiTheme="minorHAnsi" w:cs="Arial"/>
          <w:color w:val="808080" w:themeColor="background1" w:themeShade="80"/>
          <w:sz w:val="22"/>
          <w:szCs w:val="22"/>
          <w:lang w:val="ca-ES"/>
        </w:rPr>
        <w:tab/>
      </w:r>
      <w:r w:rsidRPr="004D6A65">
        <w:rPr>
          <w:rFonts w:asciiTheme="minorHAnsi" w:hAnsiTheme="minorHAnsi" w:cs="Arial"/>
          <w:color w:val="808080" w:themeColor="background1" w:themeShade="80"/>
          <w:sz w:val="22"/>
          <w:szCs w:val="22"/>
          <w:lang w:val="ca-ES"/>
        </w:rPr>
        <w:tab/>
      </w:r>
      <w:r w:rsidRPr="004D6A65">
        <w:rPr>
          <w:rFonts w:asciiTheme="minorHAnsi" w:hAnsiTheme="minorHAnsi" w:cs="Arial"/>
          <w:color w:val="808080" w:themeColor="background1" w:themeShade="80"/>
          <w:sz w:val="22"/>
          <w:szCs w:val="22"/>
          <w:lang w:val="ca-ES"/>
        </w:rPr>
        <w:tab/>
      </w:r>
      <w:r w:rsidRPr="004D6A65">
        <w:rPr>
          <w:rFonts w:asciiTheme="minorHAnsi" w:hAnsiTheme="minorHAnsi" w:cs="Arial"/>
          <w:color w:val="808080" w:themeColor="background1" w:themeShade="80"/>
          <w:sz w:val="22"/>
          <w:szCs w:val="22"/>
          <w:lang w:val="ca-ES"/>
        </w:rPr>
        <w:tab/>
      </w:r>
      <w:r w:rsidR="00FD3CDF" w:rsidRPr="004D6A65">
        <w:rPr>
          <w:rFonts w:asciiTheme="minorHAnsi" w:hAnsiTheme="minorHAnsi" w:cs="Arial"/>
          <w:color w:val="808080" w:themeColor="background1" w:themeShade="80"/>
          <w:sz w:val="22"/>
          <w:szCs w:val="22"/>
          <w:lang w:val="ca-ES"/>
        </w:rPr>
        <w:t xml:space="preserve">   </w:t>
      </w:r>
      <w:r w:rsidRPr="004D6A65">
        <w:rPr>
          <w:rFonts w:asciiTheme="minorHAnsi" w:hAnsiTheme="minorHAnsi" w:cs="Arial"/>
          <w:color w:val="808080" w:themeColor="background1" w:themeShade="80"/>
          <w:sz w:val="22"/>
          <w:szCs w:val="22"/>
          <w:lang w:val="ca-ES"/>
        </w:rPr>
        <w:t xml:space="preserve">T. 93 415 37 05 </w:t>
      </w:r>
      <w:bookmarkEnd w:id="4"/>
    </w:p>
    <w:sectPr w:rsidR="00852DE4" w:rsidRPr="00F50ED6">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9FDCF" w14:textId="77777777" w:rsidR="00A66B53" w:rsidRDefault="00A66B53">
      <w:pPr>
        <w:spacing w:after="0" w:line="240" w:lineRule="auto"/>
      </w:pPr>
      <w:r>
        <w:separator/>
      </w:r>
    </w:p>
  </w:endnote>
  <w:endnote w:type="continuationSeparator" w:id="0">
    <w:p w14:paraId="1BB20F26" w14:textId="77777777" w:rsidR="00A66B53" w:rsidRDefault="00A6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803"/>
      <w:gridCol w:w="1701"/>
    </w:tblGrid>
    <w:sdt>
      <w:sdtPr>
        <w:rPr>
          <w:rFonts w:asciiTheme="majorHAnsi" w:eastAsiaTheme="majorEastAsia" w:hAnsiTheme="majorHAnsi" w:cstheme="majorBidi"/>
          <w:sz w:val="20"/>
          <w:szCs w:val="20"/>
        </w:rPr>
        <w:id w:val="-1609655443"/>
        <w:docPartObj>
          <w:docPartGallery w:val="Page Numbers (Bottom of Page)"/>
          <w:docPartUnique/>
        </w:docPartObj>
      </w:sdtPr>
      <w:sdtEndPr>
        <w:rPr>
          <w:rFonts w:asciiTheme="minorHAnsi" w:eastAsiaTheme="minorHAnsi" w:hAnsiTheme="minorHAnsi" w:cstheme="minorBidi"/>
          <w:sz w:val="22"/>
          <w:szCs w:val="22"/>
        </w:rPr>
      </w:sdtEndPr>
      <w:sdtContent>
        <w:tr w:rsidR="00E96B86" w14:paraId="3AC3D498" w14:textId="77777777">
          <w:trPr>
            <w:trHeight w:val="727"/>
          </w:trPr>
          <w:tc>
            <w:tcPr>
              <w:tcW w:w="4000" w:type="pct"/>
              <w:tcBorders>
                <w:right w:val="triple" w:sz="4" w:space="0" w:color="5B9BD5" w:themeColor="accent1"/>
              </w:tcBorders>
            </w:tcPr>
            <w:p w14:paraId="5A1EEFDD" w14:textId="77777777" w:rsidR="00E96B86" w:rsidRDefault="00E96B8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6FE4E220" w14:textId="4349D08B" w:rsidR="00E96B86" w:rsidRDefault="00E96B8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9169D">
                <w:rPr>
                  <w:noProof/>
                </w:rPr>
                <w:t>2</w:t>
              </w:r>
              <w:r>
                <w:fldChar w:fldCharType="end"/>
              </w:r>
            </w:p>
          </w:tc>
        </w:tr>
      </w:sdtContent>
    </w:sdt>
  </w:tbl>
  <w:p w14:paraId="05BFA583" w14:textId="77777777" w:rsidR="00E96B86" w:rsidRDefault="00E96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14F8" w14:textId="77777777" w:rsidR="00A66B53" w:rsidRDefault="00A66B53">
      <w:pPr>
        <w:spacing w:after="0" w:line="240" w:lineRule="auto"/>
      </w:pPr>
      <w:bookmarkStart w:id="0" w:name="_Hlk483293702"/>
      <w:bookmarkEnd w:id="0"/>
      <w:r>
        <w:separator/>
      </w:r>
    </w:p>
  </w:footnote>
  <w:footnote w:type="continuationSeparator" w:id="0">
    <w:p w14:paraId="1B01801F" w14:textId="77777777" w:rsidR="00A66B53" w:rsidRDefault="00A66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3E99" w14:textId="77777777" w:rsidR="00E96B86" w:rsidRDefault="00B2713B">
    <w:pPr>
      <w:pStyle w:val="Encabezado"/>
    </w:pPr>
    <w:r>
      <w:rPr>
        <w:rFonts w:ascii="Times New Roman" w:hAnsi="Times New Roman" w:cs="Times New Roman"/>
        <w:noProof/>
        <w:sz w:val="24"/>
        <w:szCs w:val="24"/>
        <w:lang w:eastAsia="es-ES"/>
      </w:rPr>
      <mc:AlternateContent>
        <mc:Choice Requires="wps">
          <w:drawing>
            <wp:anchor distT="0" distB="0" distL="114300" distR="114300" simplePos="0" relativeHeight="251662336" behindDoc="0" locked="0" layoutInCell="1" allowOverlap="1" wp14:anchorId="7F060E1B" wp14:editId="26582529">
              <wp:simplePos x="0" y="0"/>
              <wp:positionH relativeFrom="margin">
                <wp:posOffset>1247140</wp:posOffset>
              </wp:positionH>
              <wp:positionV relativeFrom="paragraph">
                <wp:posOffset>-26035</wp:posOffset>
              </wp:positionV>
              <wp:extent cx="2588895" cy="58039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580390"/>
                      </a:xfrm>
                      <a:prstGeom prst="rect">
                        <a:avLst/>
                      </a:prstGeom>
                      <a:noFill/>
                      <a:ln w="9525">
                        <a:noFill/>
                        <a:miter lim="800000"/>
                        <a:headEnd/>
                        <a:tailEnd/>
                      </a:ln>
                    </wps:spPr>
                    <wps:txbx>
                      <w:txbxContent>
                        <w:p w14:paraId="5E5F7738" w14:textId="77777777" w:rsidR="00E96B86" w:rsidRDefault="00E96B86" w:rsidP="00642EBF">
                          <w:pPr>
                            <w:rPr>
                              <w:rFonts w:ascii="Arial" w:hAnsi="Arial" w:cs="Arial"/>
                              <w:smallCaps/>
                              <w:color w:val="BFBFBF" w:themeColor="background1" w:themeShade="BF"/>
                            </w:rPr>
                          </w:pPr>
                          <w:r>
                            <w:rPr>
                              <w:rFonts w:ascii="Arial" w:hAnsi="Arial" w:cs="Arial"/>
                              <w:smallCaps/>
                              <w:color w:val="BFBFBF" w:themeColor="background1" w:themeShade="BF"/>
                              <w:sz w:val="48"/>
                            </w:rPr>
                            <w:t xml:space="preserve">| </w:t>
                          </w:r>
                          <w:r w:rsidRPr="00642EBF">
                            <w:rPr>
                              <w:rFonts w:ascii="Arial" w:hAnsi="Arial" w:cs="Arial"/>
                              <w:smallCaps/>
                              <w:color w:val="BFBFBF" w:themeColor="background1" w:themeShade="BF"/>
                              <w:sz w:val="28"/>
                              <w:szCs w:val="28"/>
                            </w:rPr>
                            <w:t>Nota de prensa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w14:anchorId="7F060E1B" id="_x0000_t202" coordsize="21600,21600" o:spt="202" path="m,l,21600r21600,l21600,xe">
              <v:stroke joinstyle="miter"/>
              <v:path gradientshapeok="t" o:connecttype="rect"/>
            </v:shapetype>
            <v:shape id="Cuadro de texto 307" o:spid="_x0000_s1026" type="#_x0000_t202" style="position:absolute;margin-left:98.2pt;margin-top:-2.05pt;width:203.85pt;height:45.7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" filled="f" stroked="f">
              <v:textbox style="mso-fit-shape-to-text:t">
                <w:txbxContent>
                  <w:p w14:paraId="5E5F7738" w14:textId="77777777" w:rsidR="00E96B86" w:rsidRDefault="00E96B86" w:rsidP="00642EBF">
                    <w:pPr>
                      <w:rPr>
                        <w:rFonts w:ascii="Arial" w:hAnsi="Arial" w:cs="Arial"/>
                        <w:smallCaps/>
                        <w:color w:val="BFBFBF" w:themeColor="background1" w:themeShade="BF"/>
                      </w:rPr>
                    </w:pPr>
                    <w:r>
                      <w:rPr>
                        <w:rFonts w:ascii="Arial" w:hAnsi="Arial" w:cs="Arial"/>
                        <w:smallCaps/>
                        <w:color w:val="BFBFBF" w:themeColor="background1" w:themeShade="BF"/>
                        <w:sz w:val="48"/>
                      </w:rPr>
                      <w:t xml:space="preserve">| </w:t>
                    </w:r>
                    <w:r w:rsidRPr="00642EBF">
                      <w:rPr>
                        <w:rFonts w:ascii="Arial" w:hAnsi="Arial" w:cs="Arial"/>
                        <w:smallCaps/>
                        <w:color w:val="BFBFBF" w:themeColor="background1" w:themeShade="BF"/>
                        <w:sz w:val="28"/>
                        <w:szCs w:val="28"/>
                      </w:rPr>
                      <w:t>Nota de prensa</w:t>
                    </w:r>
                  </w:p>
                </w:txbxContent>
              </v:textbox>
              <w10:wrap anchorx="margin"/>
            </v:shape>
          </w:pict>
        </mc:Fallback>
      </mc:AlternateContent>
    </w:r>
    <w:r>
      <w:rPr>
        <w:noProof/>
        <w:lang w:eastAsia="es-ES"/>
      </w:rPr>
      <w:drawing>
        <wp:anchor distT="0" distB="0" distL="114300" distR="114300" simplePos="0" relativeHeight="251659264" behindDoc="0" locked="0" layoutInCell="1" allowOverlap="1" wp14:anchorId="1E965968" wp14:editId="08F0B783">
          <wp:simplePos x="0" y="0"/>
          <wp:positionH relativeFrom="margin">
            <wp:posOffset>-327660</wp:posOffset>
          </wp:positionH>
          <wp:positionV relativeFrom="paragraph">
            <wp:posOffset>-87630</wp:posOffset>
          </wp:positionV>
          <wp:extent cx="1628775" cy="706120"/>
          <wp:effectExtent l="0" t="0" r="0" b="0"/>
          <wp:wrapSquare wrapText="bothSides"/>
          <wp:docPr id="1" name="Imagen 1"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06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0288" behindDoc="1" locked="0" layoutInCell="1" allowOverlap="1" wp14:anchorId="15BCD012" wp14:editId="0786EDDA">
              <wp:simplePos x="0" y="0"/>
              <wp:positionH relativeFrom="page">
                <wp:align>left</wp:align>
              </wp:positionH>
              <wp:positionV relativeFrom="paragraph">
                <wp:posOffset>-259080</wp:posOffset>
              </wp:positionV>
              <wp:extent cx="7639050" cy="942975"/>
              <wp:effectExtent l="0" t="0" r="0" b="9525"/>
              <wp:wrapNone/>
              <wp:docPr id="5" name="Rectángulo 5"/>
              <wp:cNvGraphicFramePr/>
              <a:graphic xmlns:a="http://schemas.openxmlformats.org/drawingml/2006/main">
                <a:graphicData uri="http://schemas.microsoft.com/office/word/2010/wordprocessingShape">
                  <wps:wsp>
                    <wps:cNvSpPr/>
                    <wps:spPr>
                      <a:xfrm>
                        <a:off x="0" y="0"/>
                        <a:ext cx="7639050" cy="942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9EF33E5" id="Rectángulo 5" o:spid="_x0000_s1026" style="position:absolute;margin-left:0;margin-top:-20.4pt;width:601.5pt;height:74.2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" fillcolor="#f2f2f2 [3052]" stroked="f" strokeweight="1pt">
              <w10:wrap anchorx="page"/>
            </v:rect>
          </w:pict>
        </mc:Fallback>
      </mc:AlternateContent>
    </w:r>
    <w:r w:rsidR="00E96B86" w:rsidRPr="005B0949">
      <w:rPr>
        <w:rFonts w:ascii="Times New Roman" w:hAnsi="Times New Roman" w:cs="Times New Roman"/>
        <w:sz w:val="24"/>
        <w:szCs w:val="24"/>
      </w:rPr>
      <w:t xml:space="preserve"> </w:t>
    </w:r>
  </w:p>
  <w:p w14:paraId="7BDA5429" w14:textId="77777777" w:rsidR="00E96B86" w:rsidRDefault="00E96B86">
    <w:pPr>
      <w:pStyle w:val="Encabezado"/>
    </w:pPr>
  </w:p>
  <w:p w14:paraId="01DBAE45" w14:textId="77777777" w:rsidR="00E96B86" w:rsidRDefault="00E96B86">
    <w:pPr>
      <w:pStyle w:val="Encabezado"/>
    </w:pPr>
  </w:p>
  <w:p w14:paraId="63B94CD4" w14:textId="77777777" w:rsidR="00E96B86" w:rsidRDefault="00E96B86">
    <w:pPr>
      <w:pStyle w:val="Encabezado"/>
    </w:pPr>
  </w:p>
  <w:p w14:paraId="56C550F6" w14:textId="77777777" w:rsidR="00E96B86" w:rsidRDefault="00E96B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1C2C"/>
    <w:multiLevelType w:val="hybridMultilevel"/>
    <w:tmpl w:val="080C211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CD12376"/>
    <w:multiLevelType w:val="hybridMultilevel"/>
    <w:tmpl w:val="4266CC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839D0"/>
    <w:multiLevelType w:val="hybridMultilevel"/>
    <w:tmpl w:val="61E2B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471B6D"/>
    <w:multiLevelType w:val="hybridMultilevel"/>
    <w:tmpl w:val="A1EE9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450B41"/>
    <w:multiLevelType w:val="hybridMultilevel"/>
    <w:tmpl w:val="AD8EA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2A2A32"/>
    <w:multiLevelType w:val="hybridMultilevel"/>
    <w:tmpl w:val="E76CB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A122D2"/>
    <w:multiLevelType w:val="hybridMultilevel"/>
    <w:tmpl w:val="20B6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132B0D"/>
    <w:multiLevelType w:val="hybridMultilevel"/>
    <w:tmpl w:val="80D030D2"/>
    <w:lvl w:ilvl="0" w:tplc="F52C534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D8"/>
    <w:rsid w:val="00003A53"/>
    <w:rsid w:val="00004417"/>
    <w:rsid w:val="00006FBF"/>
    <w:rsid w:val="00021422"/>
    <w:rsid w:val="000248CE"/>
    <w:rsid w:val="00030263"/>
    <w:rsid w:val="00033AB6"/>
    <w:rsid w:val="00033E3C"/>
    <w:rsid w:val="00043E10"/>
    <w:rsid w:val="00045860"/>
    <w:rsid w:val="00045E5F"/>
    <w:rsid w:val="0004678C"/>
    <w:rsid w:val="00047CAF"/>
    <w:rsid w:val="00052FFA"/>
    <w:rsid w:val="00055AD0"/>
    <w:rsid w:val="000641A1"/>
    <w:rsid w:val="000741EB"/>
    <w:rsid w:val="00077472"/>
    <w:rsid w:val="00081BFA"/>
    <w:rsid w:val="00090BF2"/>
    <w:rsid w:val="000927B9"/>
    <w:rsid w:val="000A30DF"/>
    <w:rsid w:val="000C029F"/>
    <w:rsid w:val="000C407C"/>
    <w:rsid w:val="000D6100"/>
    <w:rsid w:val="000E18ED"/>
    <w:rsid w:val="000E3FAA"/>
    <w:rsid w:val="000F4EE4"/>
    <w:rsid w:val="0013001A"/>
    <w:rsid w:val="00135347"/>
    <w:rsid w:val="001413D8"/>
    <w:rsid w:val="00146F68"/>
    <w:rsid w:val="0015275D"/>
    <w:rsid w:val="001620D2"/>
    <w:rsid w:val="0017329D"/>
    <w:rsid w:val="001808D9"/>
    <w:rsid w:val="0019006F"/>
    <w:rsid w:val="0019117F"/>
    <w:rsid w:val="00195F96"/>
    <w:rsid w:val="00197226"/>
    <w:rsid w:val="001A5C92"/>
    <w:rsid w:val="001A628E"/>
    <w:rsid w:val="001B4C61"/>
    <w:rsid w:val="001B6EC3"/>
    <w:rsid w:val="001C17D9"/>
    <w:rsid w:val="001C1A22"/>
    <w:rsid w:val="001C2AEC"/>
    <w:rsid w:val="001C40AB"/>
    <w:rsid w:val="001C4ECB"/>
    <w:rsid w:val="001D48B7"/>
    <w:rsid w:val="001D75CB"/>
    <w:rsid w:val="001D76C6"/>
    <w:rsid w:val="001E50AB"/>
    <w:rsid w:val="001E6397"/>
    <w:rsid w:val="001F1D2A"/>
    <w:rsid w:val="001F601A"/>
    <w:rsid w:val="0020191E"/>
    <w:rsid w:val="0020306F"/>
    <w:rsid w:val="00206595"/>
    <w:rsid w:val="00210B90"/>
    <w:rsid w:val="00214D4A"/>
    <w:rsid w:val="00217365"/>
    <w:rsid w:val="00226895"/>
    <w:rsid w:val="00226C5D"/>
    <w:rsid w:val="0023005F"/>
    <w:rsid w:val="00230E4E"/>
    <w:rsid w:val="0024042C"/>
    <w:rsid w:val="00241E94"/>
    <w:rsid w:val="00256B1C"/>
    <w:rsid w:val="002654C7"/>
    <w:rsid w:val="002738F2"/>
    <w:rsid w:val="00277982"/>
    <w:rsid w:val="002828BD"/>
    <w:rsid w:val="00291802"/>
    <w:rsid w:val="00294C73"/>
    <w:rsid w:val="002A66F4"/>
    <w:rsid w:val="002B0A52"/>
    <w:rsid w:val="002B4288"/>
    <w:rsid w:val="002B757F"/>
    <w:rsid w:val="002D359C"/>
    <w:rsid w:val="002E47E8"/>
    <w:rsid w:val="002F59D6"/>
    <w:rsid w:val="003004F8"/>
    <w:rsid w:val="003024F8"/>
    <w:rsid w:val="003041A0"/>
    <w:rsid w:val="0030609E"/>
    <w:rsid w:val="00307DFD"/>
    <w:rsid w:val="00312883"/>
    <w:rsid w:val="00313AE8"/>
    <w:rsid w:val="00316A5C"/>
    <w:rsid w:val="003266E4"/>
    <w:rsid w:val="00336517"/>
    <w:rsid w:val="00341B58"/>
    <w:rsid w:val="00351EB3"/>
    <w:rsid w:val="00372D04"/>
    <w:rsid w:val="00373DFC"/>
    <w:rsid w:val="00376716"/>
    <w:rsid w:val="0038124C"/>
    <w:rsid w:val="0038489B"/>
    <w:rsid w:val="0039169A"/>
    <w:rsid w:val="00392CEF"/>
    <w:rsid w:val="003A145A"/>
    <w:rsid w:val="003B7E1E"/>
    <w:rsid w:val="003C6C20"/>
    <w:rsid w:val="003C7453"/>
    <w:rsid w:val="003D17F0"/>
    <w:rsid w:val="003D1B1F"/>
    <w:rsid w:val="003D361F"/>
    <w:rsid w:val="003D7289"/>
    <w:rsid w:val="003E375E"/>
    <w:rsid w:val="003E3E11"/>
    <w:rsid w:val="003E54E9"/>
    <w:rsid w:val="003E604A"/>
    <w:rsid w:val="003E7D11"/>
    <w:rsid w:val="003F5085"/>
    <w:rsid w:val="003F5FC2"/>
    <w:rsid w:val="004043AA"/>
    <w:rsid w:val="00407E62"/>
    <w:rsid w:val="00410927"/>
    <w:rsid w:val="00425166"/>
    <w:rsid w:val="00427644"/>
    <w:rsid w:val="004355E3"/>
    <w:rsid w:val="004426C7"/>
    <w:rsid w:val="004442F8"/>
    <w:rsid w:val="004472E9"/>
    <w:rsid w:val="00457CC9"/>
    <w:rsid w:val="00460B7B"/>
    <w:rsid w:val="00463DBF"/>
    <w:rsid w:val="00475535"/>
    <w:rsid w:val="00480B85"/>
    <w:rsid w:val="0048717E"/>
    <w:rsid w:val="004B7923"/>
    <w:rsid w:val="004C588C"/>
    <w:rsid w:val="004C6CFC"/>
    <w:rsid w:val="004D4A53"/>
    <w:rsid w:val="004D4DF9"/>
    <w:rsid w:val="004D526C"/>
    <w:rsid w:val="004D6A65"/>
    <w:rsid w:val="004E427A"/>
    <w:rsid w:val="004E54C3"/>
    <w:rsid w:val="004F1198"/>
    <w:rsid w:val="004F2ABC"/>
    <w:rsid w:val="004F7E59"/>
    <w:rsid w:val="005058AC"/>
    <w:rsid w:val="00510B50"/>
    <w:rsid w:val="0051346E"/>
    <w:rsid w:val="00513DAD"/>
    <w:rsid w:val="00515F28"/>
    <w:rsid w:val="005166F4"/>
    <w:rsid w:val="00521A1C"/>
    <w:rsid w:val="00537390"/>
    <w:rsid w:val="005458BC"/>
    <w:rsid w:val="005537A5"/>
    <w:rsid w:val="00560E75"/>
    <w:rsid w:val="00562978"/>
    <w:rsid w:val="00571680"/>
    <w:rsid w:val="0057173B"/>
    <w:rsid w:val="00576849"/>
    <w:rsid w:val="005778A3"/>
    <w:rsid w:val="00580677"/>
    <w:rsid w:val="00580C40"/>
    <w:rsid w:val="005921CB"/>
    <w:rsid w:val="005957A0"/>
    <w:rsid w:val="005A1385"/>
    <w:rsid w:val="005A4C76"/>
    <w:rsid w:val="005A65B5"/>
    <w:rsid w:val="005B6EC5"/>
    <w:rsid w:val="005C1393"/>
    <w:rsid w:val="005D5ABE"/>
    <w:rsid w:val="005E2DFE"/>
    <w:rsid w:val="005F00E7"/>
    <w:rsid w:val="005F5818"/>
    <w:rsid w:val="005F68BA"/>
    <w:rsid w:val="00600796"/>
    <w:rsid w:val="00606FAF"/>
    <w:rsid w:val="00612E44"/>
    <w:rsid w:val="00612FA0"/>
    <w:rsid w:val="0061481B"/>
    <w:rsid w:val="00621C90"/>
    <w:rsid w:val="006362DF"/>
    <w:rsid w:val="00637DD9"/>
    <w:rsid w:val="00642EBF"/>
    <w:rsid w:val="0064704F"/>
    <w:rsid w:val="00647C78"/>
    <w:rsid w:val="00650510"/>
    <w:rsid w:val="006529F0"/>
    <w:rsid w:val="00654960"/>
    <w:rsid w:val="00670AD4"/>
    <w:rsid w:val="00672A7B"/>
    <w:rsid w:val="00674220"/>
    <w:rsid w:val="006828CE"/>
    <w:rsid w:val="006847CB"/>
    <w:rsid w:val="00685F9E"/>
    <w:rsid w:val="006945AC"/>
    <w:rsid w:val="00695871"/>
    <w:rsid w:val="0069745C"/>
    <w:rsid w:val="006978D2"/>
    <w:rsid w:val="006A711C"/>
    <w:rsid w:val="006B2F0A"/>
    <w:rsid w:val="006B3165"/>
    <w:rsid w:val="006B6EDA"/>
    <w:rsid w:val="006B7BD1"/>
    <w:rsid w:val="006C16BF"/>
    <w:rsid w:val="006C1C1F"/>
    <w:rsid w:val="006C1D15"/>
    <w:rsid w:val="006C3603"/>
    <w:rsid w:val="006D321E"/>
    <w:rsid w:val="006D7A30"/>
    <w:rsid w:val="006E3A66"/>
    <w:rsid w:val="006F7074"/>
    <w:rsid w:val="00704FE1"/>
    <w:rsid w:val="007074A7"/>
    <w:rsid w:val="007432DF"/>
    <w:rsid w:val="00753191"/>
    <w:rsid w:val="00756B05"/>
    <w:rsid w:val="00764B83"/>
    <w:rsid w:val="007706AB"/>
    <w:rsid w:val="00771A98"/>
    <w:rsid w:val="007855B8"/>
    <w:rsid w:val="0078619C"/>
    <w:rsid w:val="00787E45"/>
    <w:rsid w:val="007926BD"/>
    <w:rsid w:val="00792AEE"/>
    <w:rsid w:val="00797667"/>
    <w:rsid w:val="007A2A8E"/>
    <w:rsid w:val="007A648D"/>
    <w:rsid w:val="007B2884"/>
    <w:rsid w:val="007B5530"/>
    <w:rsid w:val="007C01B8"/>
    <w:rsid w:val="007C0E44"/>
    <w:rsid w:val="007C1B9A"/>
    <w:rsid w:val="007C456E"/>
    <w:rsid w:val="007D1DCA"/>
    <w:rsid w:val="007D53A9"/>
    <w:rsid w:val="007E07D1"/>
    <w:rsid w:val="007E67B8"/>
    <w:rsid w:val="007E7FD0"/>
    <w:rsid w:val="007F03FE"/>
    <w:rsid w:val="007F6D0D"/>
    <w:rsid w:val="00804286"/>
    <w:rsid w:val="00804BC6"/>
    <w:rsid w:val="00806409"/>
    <w:rsid w:val="008072CC"/>
    <w:rsid w:val="0081041A"/>
    <w:rsid w:val="0081272B"/>
    <w:rsid w:val="00830BD6"/>
    <w:rsid w:val="008310C1"/>
    <w:rsid w:val="008445E1"/>
    <w:rsid w:val="00846520"/>
    <w:rsid w:val="008472F4"/>
    <w:rsid w:val="00851D90"/>
    <w:rsid w:val="00852CF9"/>
    <w:rsid w:val="00852DE4"/>
    <w:rsid w:val="008576AD"/>
    <w:rsid w:val="008636E9"/>
    <w:rsid w:val="008710A8"/>
    <w:rsid w:val="008725C0"/>
    <w:rsid w:val="00877016"/>
    <w:rsid w:val="0088541A"/>
    <w:rsid w:val="008A123A"/>
    <w:rsid w:val="008A3DAD"/>
    <w:rsid w:val="008A66C9"/>
    <w:rsid w:val="008B5C3F"/>
    <w:rsid w:val="008C0D35"/>
    <w:rsid w:val="008C74DD"/>
    <w:rsid w:val="008D02C0"/>
    <w:rsid w:val="008D2DD2"/>
    <w:rsid w:val="008D308B"/>
    <w:rsid w:val="008D7E24"/>
    <w:rsid w:val="008E734C"/>
    <w:rsid w:val="008F1BEE"/>
    <w:rsid w:val="008F6CE6"/>
    <w:rsid w:val="0090300F"/>
    <w:rsid w:val="009071F6"/>
    <w:rsid w:val="0090768E"/>
    <w:rsid w:val="00911303"/>
    <w:rsid w:val="009114FA"/>
    <w:rsid w:val="00911AB3"/>
    <w:rsid w:val="009139D9"/>
    <w:rsid w:val="00913CBA"/>
    <w:rsid w:val="00925B82"/>
    <w:rsid w:val="0093020A"/>
    <w:rsid w:val="00936001"/>
    <w:rsid w:val="00941F66"/>
    <w:rsid w:val="009621DF"/>
    <w:rsid w:val="00963437"/>
    <w:rsid w:val="00967072"/>
    <w:rsid w:val="009720D8"/>
    <w:rsid w:val="009821D2"/>
    <w:rsid w:val="00985FCA"/>
    <w:rsid w:val="00994814"/>
    <w:rsid w:val="009954BC"/>
    <w:rsid w:val="00997B99"/>
    <w:rsid w:val="009A0AF5"/>
    <w:rsid w:val="009A3BED"/>
    <w:rsid w:val="009C3D21"/>
    <w:rsid w:val="009C4CB7"/>
    <w:rsid w:val="009E2111"/>
    <w:rsid w:val="009E3476"/>
    <w:rsid w:val="009E34FC"/>
    <w:rsid w:val="009E4272"/>
    <w:rsid w:val="009E619E"/>
    <w:rsid w:val="009E7375"/>
    <w:rsid w:val="009F21F3"/>
    <w:rsid w:val="00A018DC"/>
    <w:rsid w:val="00A03226"/>
    <w:rsid w:val="00A122FC"/>
    <w:rsid w:val="00A168AE"/>
    <w:rsid w:val="00A201B8"/>
    <w:rsid w:val="00A21AEB"/>
    <w:rsid w:val="00A26CAC"/>
    <w:rsid w:val="00A41787"/>
    <w:rsid w:val="00A477D3"/>
    <w:rsid w:val="00A517FA"/>
    <w:rsid w:val="00A54DA1"/>
    <w:rsid w:val="00A65DB2"/>
    <w:rsid w:val="00A66B53"/>
    <w:rsid w:val="00A7096A"/>
    <w:rsid w:val="00A725AC"/>
    <w:rsid w:val="00A77039"/>
    <w:rsid w:val="00A82776"/>
    <w:rsid w:val="00AA60DD"/>
    <w:rsid w:val="00AC21B6"/>
    <w:rsid w:val="00AC2D94"/>
    <w:rsid w:val="00AC40B5"/>
    <w:rsid w:val="00AD221E"/>
    <w:rsid w:val="00AD2A15"/>
    <w:rsid w:val="00AD665F"/>
    <w:rsid w:val="00AD7BCE"/>
    <w:rsid w:val="00AE181C"/>
    <w:rsid w:val="00AF428B"/>
    <w:rsid w:val="00AF7E4E"/>
    <w:rsid w:val="00B0073E"/>
    <w:rsid w:val="00B06DB0"/>
    <w:rsid w:val="00B174BB"/>
    <w:rsid w:val="00B201DC"/>
    <w:rsid w:val="00B21F22"/>
    <w:rsid w:val="00B2713B"/>
    <w:rsid w:val="00B273AB"/>
    <w:rsid w:val="00B37EA5"/>
    <w:rsid w:val="00B405EC"/>
    <w:rsid w:val="00B448E0"/>
    <w:rsid w:val="00B4794A"/>
    <w:rsid w:val="00B5435F"/>
    <w:rsid w:val="00B70A53"/>
    <w:rsid w:val="00B7778A"/>
    <w:rsid w:val="00B95BBB"/>
    <w:rsid w:val="00BA0EFA"/>
    <w:rsid w:val="00BA43EF"/>
    <w:rsid w:val="00BA7FEB"/>
    <w:rsid w:val="00BB48CF"/>
    <w:rsid w:val="00BB65A4"/>
    <w:rsid w:val="00BB7A2F"/>
    <w:rsid w:val="00BC7100"/>
    <w:rsid w:val="00BD5112"/>
    <w:rsid w:val="00BD7FF3"/>
    <w:rsid w:val="00BE4A05"/>
    <w:rsid w:val="00BF0359"/>
    <w:rsid w:val="00BF1A46"/>
    <w:rsid w:val="00BF291F"/>
    <w:rsid w:val="00BF60E3"/>
    <w:rsid w:val="00C003D4"/>
    <w:rsid w:val="00C15DF4"/>
    <w:rsid w:val="00C223AD"/>
    <w:rsid w:val="00C2345F"/>
    <w:rsid w:val="00C3505D"/>
    <w:rsid w:val="00C377B6"/>
    <w:rsid w:val="00C43A4A"/>
    <w:rsid w:val="00C512F9"/>
    <w:rsid w:val="00C607E0"/>
    <w:rsid w:val="00C6499E"/>
    <w:rsid w:val="00C83A84"/>
    <w:rsid w:val="00C945F7"/>
    <w:rsid w:val="00C97291"/>
    <w:rsid w:val="00CA7900"/>
    <w:rsid w:val="00CB3347"/>
    <w:rsid w:val="00CD3C71"/>
    <w:rsid w:val="00CE3ACE"/>
    <w:rsid w:val="00CE48D5"/>
    <w:rsid w:val="00CE4F02"/>
    <w:rsid w:val="00CF01C7"/>
    <w:rsid w:val="00CF163B"/>
    <w:rsid w:val="00CF4BE7"/>
    <w:rsid w:val="00D020E6"/>
    <w:rsid w:val="00D02C9E"/>
    <w:rsid w:val="00D10CA3"/>
    <w:rsid w:val="00D11727"/>
    <w:rsid w:val="00D30657"/>
    <w:rsid w:val="00D43EAA"/>
    <w:rsid w:val="00D44F8B"/>
    <w:rsid w:val="00D54037"/>
    <w:rsid w:val="00D54BFE"/>
    <w:rsid w:val="00D66D4E"/>
    <w:rsid w:val="00D7195B"/>
    <w:rsid w:val="00D74EF5"/>
    <w:rsid w:val="00D775D5"/>
    <w:rsid w:val="00D77744"/>
    <w:rsid w:val="00D77A34"/>
    <w:rsid w:val="00D845EF"/>
    <w:rsid w:val="00D86BEE"/>
    <w:rsid w:val="00D9169D"/>
    <w:rsid w:val="00D92EFB"/>
    <w:rsid w:val="00DA32CD"/>
    <w:rsid w:val="00DA72EB"/>
    <w:rsid w:val="00DB313E"/>
    <w:rsid w:val="00DB416D"/>
    <w:rsid w:val="00DB4D65"/>
    <w:rsid w:val="00DB5E53"/>
    <w:rsid w:val="00DB6235"/>
    <w:rsid w:val="00DB76D1"/>
    <w:rsid w:val="00DC0C1E"/>
    <w:rsid w:val="00E008BA"/>
    <w:rsid w:val="00E01ACB"/>
    <w:rsid w:val="00E02A3F"/>
    <w:rsid w:val="00E03175"/>
    <w:rsid w:val="00E10EB0"/>
    <w:rsid w:val="00E12193"/>
    <w:rsid w:val="00E123E5"/>
    <w:rsid w:val="00E220CF"/>
    <w:rsid w:val="00E24E7B"/>
    <w:rsid w:val="00E25D65"/>
    <w:rsid w:val="00E27FDA"/>
    <w:rsid w:val="00E31F62"/>
    <w:rsid w:val="00E32501"/>
    <w:rsid w:val="00E3605F"/>
    <w:rsid w:val="00E377F8"/>
    <w:rsid w:val="00E427AE"/>
    <w:rsid w:val="00E54B11"/>
    <w:rsid w:val="00E60C5A"/>
    <w:rsid w:val="00E74495"/>
    <w:rsid w:val="00E93205"/>
    <w:rsid w:val="00E95625"/>
    <w:rsid w:val="00E96B86"/>
    <w:rsid w:val="00E96CE7"/>
    <w:rsid w:val="00E97A7D"/>
    <w:rsid w:val="00EA4BCE"/>
    <w:rsid w:val="00EB0F5F"/>
    <w:rsid w:val="00EB28F2"/>
    <w:rsid w:val="00EB7644"/>
    <w:rsid w:val="00EC1A4A"/>
    <w:rsid w:val="00EC4F3A"/>
    <w:rsid w:val="00ED3C9F"/>
    <w:rsid w:val="00ED7802"/>
    <w:rsid w:val="00EE2B35"/>
    <w:rsid w:val="00EF074A"/>
    <w:rsid w:val="00F03F05"/>
    <w:rsid w:val="00F15A3F"/>
    <w:rsid w:val="00F17567"/>
    <w:rsid w:val="00F21C10"/>
    <w:rsid w:val="00F223F2"/>
    <w:rsid w:val="00F32B3E"/>
    <w:rsid w:val="00F33D84"/>
    <w:rsid w:val="00F366A0"/>
    <w:rsid w:val="00F509C0"/>
    <w:rsid w:val="00F50ED6"/>
    <w:rsid w:val="00F54DB1"/>
    <w:rsid w:val="00F6112A"/>
    <w:rsid w:val="00F656CB"/>
    <w:rsid w:val="00F65900"/>
    <w:rsid w:val="00F75965"/>
    <w:rsid w:val="00F75CF4"/>
    <w:rsid w:val="00F81CA6"/>
    <w:rsid w:val="00F910D6"/>
    <w:rsid w:val="00F93A61"/>
    <w:rsid w:val="00F9623A"/>
    <w:rsid w:val="00FA093E"/>
    <w:rsid w:val="00FA4210"/>
    <w:rsid w:val="00FC28D8"/>
    <w:rsid w:val="00FC30D6"/>
    <w:rsid w:val="00FC4DE6"/>
    <w:rsid w:val="00FC58BA"/>
    <w:rsid w:val="00FD19B4"/>
    <w:rsid w:val="00FD35CB"/>
    <w:rsid w:val="00FD3CDF"/>
    <w:rsid w:val="00FE2254"/>
    <w:rsid w:val="00FE58DE"/>
    <w:rsid w:val="00FF04E5"/>
    <w:rsid w:val="00FF2D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DCAE6"/>
  <w15:chartTrackingRefBased/>
  <w15:docId w15:val="{F5040562-55D6-4693-9401-455CEFFB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1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3D8"/>
  </w:style>
  <w:style w:type="paragraph" w:styleId="Piedepgina">
    <w:name w:val="footer"/>
    <w:basedOn w:val="Normal"/>
    <w:link w:val="PiedepginaCar"/>
    <w:uiPriority w:val="99"/>
    <w:unhideWhenUsed/>
    <w:rsid w:val="00141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3D8"/>
  </w:style>
  <w:style w:type="character" w:styleId="Hipervnculo">
    <w:name w:val="Hyperlink"/>
    <w:basedOn w:val="Fuentedeprrafopredeter"/>
    <w:uiPriority w:val="99"/>
    <w:unhideWhenUsed/>
    <w:rsid w:val="001413D8"/>
    <w:rPr>
      <w:color w:val="0563C1" w:themeColor="hyperlink"/>
      <w:u w:val="single"/>
    </w:rPr>
  </w:style>
  <w:style w:type="paragraph" w:styleId="Prrafodelista">
    <w:name w:val="List Paragraph"/>
    <w:basedOn w:val="Normal"/>
    <w:uiPriority w:val="34"/>
    <w:qFormat/>
    <w:rsid w:val="001413D8"/>
    <w:pPr>
      <w:ind w:left="720"/>
      <w:contextualSpacing/>
    </w:pPr>
  </w:style>
  <w:style w:type="paragraph" w:styleId="Sinespaciado">
    <w:name w:val="No Spacing"/>
    <w:link w:val="SinespaciadoCar"/>
    <w:uiPriority w:val="1"/>
    <w:qFormat/>
    <w:rsid w:val="001413D8"/>
    <w:pPr>
      <w:spacing w:after="0" w:line="240" w:lineRule="auto"/>
    </w:pPr>
    <w:rPr>
      <w:rFonts w:ascii="Cambria" w:eastAsia="MS Mincho" w:hAnsi="Cambria" w:cs="Times New Roman"/>
      <w:sz w:val="24"/>
      <w:szCs w:val="24"/>
      <w:lang w:val="es-ES_tradnl" w:eastAsia="es-ES"/>
    </w:rPr>
  </w:style>
  <w:style w:type="paragraph" w:customStyle="1" w:styleId="Cuerpo">
    <w:name w:val="Cuerpo"/>
    <w:rsid w:val="001413D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ES"/>
    </w:rPr>
  </w:style>
  <w:style w:type="character" w:customStyle="1" w:styleId="SinespaciadoCar">
    <w:name w:val="Sin espaciado Car"/>
    <w:link w:val="Sinespaciado"/>
    <w:uiPriority w:val="1"/>
    <w:rsid w:val="001413D8"/>
    <w:rPr>
      <w:rFonts w:ascii="Cambria" w:eastAsia="MS Mincho" w:hAnsi="Cambria" w:cs="Times New Roman"/>
      <w:sz w:val="24"/>
      <w:szCs w:val="24"/>
      <w:lang w:val="es-ES_tradnl" w:eastAsia="es-ES"/>
    </w:rPr>
  </w:style>
  <w:style w:type="character" w:styleId="Refdecomentario">
    <w:name w:val="annotation reference"/>
    <w:basedOn w:val="Fuentedeprrafopredeter"/>
    <w:uiPriority w:val="99"/>
    <w:semiHidden/>
    <w:unhideWhenUsed/>
    <w:rsid w:val="001413D8"/>
    <w:rPr>
      <w:sz w:val="16"/>
      <w:szCs w:val="16"/>
    </w:rPr>
  </w:style>
  <w:style w:type="paragraph" w:styleId="Textocomentario">
    <w:name w:val="annotation text"/>
    <w:basedOn w:val="Normal"/>
    <w:link w:val="TextocomentarioCar"/>
    <w:uiPriority w:val="99"/>
    <w:semiHidden/>
    <w:unhideWhenUsed/>
    <w:rsid w:val="001413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13D8"/>
    <w:rPr>
      <w:sz w:val="20"/>
      <w:szCs w:val="20"/>
    </w:rPr>
  </w:style>
  <w:style w:type="paragraph" w:styleId="Textodeglobo">
    <w:name w:val="Balloon Text"/>
    <w:basedOn w:val="Normal"/>
    <w:link w:val="TextodegloboCar"/>
    <w:uiPriority w:val="99"/>
    <w:semiHidden/>
    <w:unhideWhenUsed/>
    <w:rsid w:val="00141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3D8"/>
    <w:rPr>
      <w:rFonts w:ascii="Segoe UI" w:hAnsi="Segoe UI" w:cs="Segoe UI"/>
      <w:sz w:val="18"/>
      <w:szCs w:val="18"/>
    </w:rPr>
  </w:style>
  <w:style w:type="character" w:styleId="Hipervnculovisitado">
    <w:name w:val="FollowedHyperlink"/>
    <w:basedOn w:val="Fuentedeprrafopredeter"/>
    <w:uiPriority w:val="99"/>
    <w:semiHidden/>
    <w:unhideWhenUsed/>
    <w:rsid w:val="00CF01C7"/>
    <w:rPr>
      <w:color w:val="954F72" w:themeColor="followedHyperlink"/>
      <w:u w:val="single"/>
    </w:rPr>
  </w:style>
  <w:style w:type="character" w:customStyle="1" w:styleId="Mencionar1">
    <w:name w:val="Mencionar1"/>
    <w:basedOn w:val="Fuentedeprrafopredeter"/>
    <w:uiPriority w:val="99"/>
    <w:semiHidden/>
    <w:unhideWhenUsed/>
    <w:rsid w:val="00DB313E"/>
    <w:rPr>
      <w:color w:val="2B579A"/>
      <w:shd w:val="clear" w:color="auto" w:fill="E6E6E6"/>
    </w:rPr>
  </w:style>
  <w:style w:type="paragraph" w:styleId="Asuntodelcomentario">
    <w:name w:val="annotation subject"/>
    <w:basedOn w:val="Textocomentario"/>
    <w:next w:val="Textocomentario"/>
    <w:link w:val="AsuntodelcomentarioCar"/>
    <w:uiPriority w:val="99"/>
    <w:semiHidden/>
    <w:unhideWhenUsed/>
    <w:rsid w:val="00052FFA"/>
    <w:rPr>
      <w:b/>
      <w:bCs/>
    </w:rPr>
  </w:style>
  <w:style w:type="character" w:customStyle="1" w:styleId="AsuntodelcomentarioCar">
    <w:name w:val="Asunto del comentario Car"/>
    <w:basedOn w:val="TextocomentarioCar"/>
    <w:link w:val="Asuntodelcomentario"/>
    <w:uiPriority w:val="99"/>
    <w:semiHidden/>
    <w:rsid w:val="00052FFA"/>
    <w:rPr>
      <w:b/>
      <w:bCs/>
      <w:sz w:val="20"/>
      <w:szCs w:val="20"/>
    </w:rPr>
  </w:style>
  <w:style w:type="character" w:customStyle="1" w:styleId="Mencionar2">
    <w:name w:val="Mencionar2"/>
    <w:basedOn w:val="Fuentedeprrafopredeter"/>
    <w:uiPriority w:val="99"/>
    <w:semiHidden/>
    <w:unhideWhenUsed/>
    <w:rsid w:val="007C456E"/>
    <w:rPr>
      <w:color w:val="2B579A"/>
      <w:shd w:val="clear" w:color="auto" w:fill="E6E6E6"/>
    </w:rPr>
  </w:style>
  <w:style w:type="character" w:customStyle="1" w:styleId="Mencionar3">
    <w:name w:val="Mencionar3"/>
    <w:basedOn w:val="Fuentedeprrafopredeter"/>
    <w:uiPriority w:val="99"/>
    <w:semiHidden/>
    <w:unhideWhenUsed/>
    <w:rsid w:val="003E604A"/>
    <w:rPr>
      <w:color w:val="2B579A"/>
      <w:shd w:val="clear" w:color="auto" w:fill="E6E6E6"/>
    </w:rPr>
  </w:style>
  <w:style w:type="paragraph" w:styleId="Textonotapie">
    <w:name w:val="footnote text"/>
    <w:basedOn w:val="Normal"/>
    <w:link w:val="TextonotapieCar"/>
    <w:uiPriority w:val="99"/>
    <w:semiHidden/>
    <w:unhideWhenUsed/>
    <w:rsid w:val="007D1D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1DCA"/>
    <w:rPr>
      <w:sz w:val="20"/>
      <w:szCs w:val="20"/>
    </w:rPr>
  </w:style>
  <w:style w:type="character" w:styleId="Refdenotaalpie">
    <w:name w:val="footnote reference"/>
    <w:basedOn w:val="Fuentedeprrafopredeter"/>
    <w:uiPriority w:val="99"/>
    <w:semiHidden/>
    <w:unhideWhenUsed/>
    <w:rsid w:val="007D1DCA"/>
    <w:rPr>
      <w:vertAlign w:val="superscript"/>
    </w:rPr>
  </w:style>
  <w:style w:type="character" w:customStyle="1" w:styleId="Mencionar4">
    <w:name w:val="Mencionar4"/>
    <w:basedOn w:val="Fuentedeprrafopredeter"/>
    <w:uiPriority w:val="99"/>
    <w:semiHidden/>
    <w:unhideWhenUsed/>
    <w:rsid w:val="0030609E"/>
    <w:rPr>
      <w:color w:val="2B579A"/>
      <w:shd w:val="clear" w:color="auto" w:fill="E6E6E6"/>
    </w:rPr>
  </w:style>
  <w:style w:type="character" w:customStyle="1" w:styleId="Mencinsinresolver1">
    <w:name w:val="Mención sin resolver1"/>
    <w:basedOn w:val="Fuentedeprrafopredeter"/>
    <w:uiPriority w:val="99"/>
    <w:semiHidden/>
    <w:unhideWhenUsed/>
    <w:rsid w:val="002B757F"/>
    <w:rPr>
      <w:color w:val="808080"/>
      <w:shd w:val="clear" w:color="auto" w:fill="E6E6E6"/>
    </w:rPr>
  </w:style>
  <w:style w:type="character" w:customStyle="1" w:styleId="Mencinsinresolver2">
    <w:name w:val="Mención sin resolver2"/>
    <w:basedOn w:val="Fuentedeprrafopredeter"/>
    <w:uiPriority w:val="99"/>
    <w:semiHidden/>
    <w:unhideWhenUsed/>
    <w:rsid w:val="00043E10"/>
    <w:rPr>
      <w:color w:val="808080"/>
      <w:shd w:val="clear" w:color="auto" w:fill="E6E6E6"/>
    </w:rPr>
  </w:style>
  <w:style w:type="character" w:customStyle="1" w:styleId="Mencinsinresolver3">
    <w:name w:val="Mención sin resolver3"/>
    <w:basedOn w:val="Fuentedeprrafopredeter"/>
    <w:uiPriority w:val="99"/>
    <w:semiHidden/>
    <w:unhideWhenUsed/>
    <w:rsid w:val="00DB76D1"/>
    <w:rPr>
      <w:color w:val="808080"/>
      <w:shd w:val="clear" w:color="auto" w:fill="E6E6E6"/>
    </w:rPr>
  </w:style>
  <w:style w:type="character" w:styleId="Textoennegrita">
    <w:name w:val="Strong"/>
    <w:basedOn w:val="Fuentedeprrafopredeter"/>
    <w:uiPriority w:val="22"/>
    <w:qFormat/>
    <w:rsid w:val="003A145A"/>
    <w:rPr>
      <w:b/>
      <w:bCs/>
    </w:rPr>
  </w:style>
  <w:style w:type="character" w:customStyle="1" w:styleId="Ninguno">
    <w:name w:val="Ninguno"/>
    <w:uiPriority w:val="99"/>
    <w:rsid w:val="001C17D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304">
      <w:bodyDiv w:val="1"/>
      <w:marLeft w:val="0"/>
      <w:marRight w:val="0"/>
      <w:marTop w:val="0"/>
      <w:marBottom w:val="0"/>
      <w:divBdr>
        <w:top w:val="none" w:sz="0" w:space="0" w:color="auto"/>
        <w:left w:val="none" w:sz="0" w:space="0" w:color="auto"/>
        <w:bottom w:val="none" w:sz="0" w:space="0" w:color="auto"/>
        <w:right w:val="none" w:sz="0" w:space="0" w:color="auto"/>
      </w:divBdr>
    </w:div>
    <w:div w:id="229317945">
      <w:bodyDiv w:val="1"/>
      <w:marLeft w:val="0"/>
      <w:marRight w:val="0"/>
      <w:marTop w:val="0"/>
      <w:marBottom w:val="0"/>
      <w:divBdr>
        <w:top w:val="none" w:sz="0" w:space="0" w:color="auto"/>
        <w:left w:val="none" w:sz="0" w:space="0" w:color="auto"/>
        <w:bottom w:val="none" w:sz="0" w:space="0" w:color="auto"/>
        <w:right w:val="none" w:sz="0" w:space="0" w:color="auto"/>
      </w:divBdr>
    </w:div>
    <w:div w:id="313721076">
      <w:bodyDiv w:val="1"/>
      <w:marLeft w:val="0"/>
      <w:marRight w:val="0"/>
      <w:marTop w:val="0"/>
      <w:marBottom w:val="0"/>
      <w:divBdr>
        <w:top w:val="none" w:sz="0" w:space="0" w:color="auto"/>
        <w:left w:val="none" w:sz="0" w:space="0" w:color="auto"/>
        <w:bottom w:val="none" w:sz="0" w:space="0" w:color="auto"/>
        <w:right w:val="none" w:sz="0" w:space="0" w:color="auto"/>
      </w:divBdr>
    </w:div>
    <w:div w:id="661202428">
      <w:bodyDiv w:val="1"/>
      <w:marLeft w:val="0"/>
      <w:marRight w:val="0"/>
      <w:marTop w:val="0"/>
      <w:marBottom w:val="0"/>
      <w:divBdr>
        <w:top w:val="none" w:sz="0" w:space="0" w:color="auto"/>
        <w:left w:val="none" w:sz="0" w:space="0" w:color="auto"/>
        <w:bottom w:val="none" w:sz="0" w:space="0" w:color="auto"/>
        <w:right w:val="none" w:sz="0" w:space="0" w:color="auto"/>
      </w:divBdr>
    </w:div>
    <w:div w:id="740828380">
      <w:bodyDiv w:val="1"/>
      <w:marLeft w:val="0"/>
      <w:marRight w:val="0"/>
      <w:marTop w:val="0"/>
      <w:marBottom w:val="0"/>
      <w:divBdr>
        <w:top w:val="none" w:sz="0" w:space="0" w:color="auto"/>
        <w:left w:val="none" w:sz="0" w:space="0" w:color="auto"/>
        <w:bottom w:val="none" w:sz="0" w:space="0" w:color="auto"/>
        <w:right w:val="none" w:sz="0" w:space="0" w:color="auto"/>
      </w:divBdr>
    </w:div>
    <w:div w:id="17421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www.habitaclia.com/" TargetMode="External"/><Relationship Id="rId18" Type="http://schemas.openxmlformats.org/officeDocument/2006/relationships/hyperlink" Target="http://www.schibsted.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YDToc1qEYGE" TargetMode="External"/><Relationship Id="rId12" Type="http://schemas.openxmlformats.org/officeDocument/2006/relationships/hyperlink" Target="http://www.fotocasa.es/" TargetMode="External"/><Relationship Id="rId17" Type="http://schemas.openxmlformats.org/officeDocument/2006/relationships/hyperlink" Target="http://www.schibsted.es/" TargetMode="External"/><Relationship Id="rId2" Type="http://schemas.openxmlformats.org/officeDocument/2006/relationships/styles" Target="styles.xml"/><Relationship Id="rId16" Type="http://schemas.openxmlformats.org/officeDocument/2006/relationships/hyperlink" Target="http://www.milanuncios.com/" TargetMode="External"/><Relationship Id="rId20" Type="http://schemas.openxmlformats.org/officeDocument/2006/relationships/hyperlink" Target="mailto:infojobs@everco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bbo.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tos.net" TargetMode="External"/><Relationship Id="rId23" Type="http://schemas.openxmlformats.org/officeDocument/2006/relationships/fontTable" Target="fontTable.xml"/><Relationship Id="rId10" Type="http://schemas.openxmlformats.org/officeDocument/2006/relationships/hyperlink" Target="https://www.infojobs.net" TargetMode="External"/><Relationship Id="rId19" Type="http://schemas.openxmlformats.org/officeDocument/2006/relationships/hyperlink" Target="mailto:judith.monmany@scmspain.com" TargetMode="External"/><Relationship Id="rId4" Type="http://schemas.openxmlformats.org/officeDocument/2006/relationships/webSettings" Target="webSettings.xml"/><Relationship Id="rId9" Type="http://schemas.openxmlformats.org/officeDocument/2006/relationships/hyperlink" Target="https://www.infojobs.net/" TargetMode="External"/><Relationship Id="rId14" Type="http://schemas.openxmlformats.org/officeDocument/2006/relationships/hyperlink" Target="http://www.coches.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874</Words>
  <Characters>4812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 Alegre</dc:creator>
  <cp:keywords/>
  <dc:description/>
  <cp:lastModifiedBy>Sara Rius</cp:lastModifiedBy>
  <cp:revision>79</cp:revision>
  <cp:lastPrinted>2017-05-22T10:38:00Z</cp:lastPrinted>
  <dcterms:created xsi:type="dcterms:W3CDTF">2017-09-26T11:30:00Z</dcterms:created>
  <dcterms:modified xsi:type="dcterms:W3CDTF">2017-09-29T07:07:00Z</dcterms:modified>
</cp:coreProperties>
</file>